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B6" w:rsidRPr="000D0EC7" w:rsidRDefault="00B91153" w:rsidP="00DD767F">
      <w:pPr>
        <w:pStyle w:val="Heading3"/>
      </w:pPr>
      <w:bookmarkStart w:id="0" w:name="_Toc179087274"/>
      <w:bookmarkStart w:id="1" w:name="_Toc179087649"/>
      <w:bookmarkStart w:id="2" w:name="_Toc179107701"/>
      <w:bookmarkStart w:id="3" w:name="_Toc179161605"/>
      <w:bookmarkStart w:id="4" w:name="_Toc179172580"/>
      <w:bookmarkStart w:id="5" w:name="_Toc179191611"/>
      <w:bookmarkStart w:id="6" w:name="_Toc179192828"/>
      <w:bookmarkStart w:id="7" w:name="_Toc179247650"/>
      <w:bookmarkStart w:id="8" w:name="_Toc179364773"/>
      <w:bookmarkStart w:id="9" w:name="_Toc179695149"/>
      <w:bookmarkStart w:id="10" w:name="_Toc179712930"/>
      <w:bookmarkStart w:id="11" w:name="_Toc179818609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513.15pt;margin-top:19.6pt;width:234pt;height:178.4pt;z-index:251631616" filled="f" stroked="f">
            <v:textbox style="mso-next-textbox:#_x0000_s1167">
              <w:txbxContent>
                <w:p w:rsidR="00C036A3" w:rsidRDefault="00C036A3"/>
              </w:txbxContent>
            </v:textbox>
          </v:shap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8D1FB6">
        <w:t>Inventario pericoli processo di base B 1: Lavori nelle vicinanze di impianti sotto tensione.</w:t>
      </w:r>
      <w:bookmarkEnd w:id="11"/>
    </w:p>
    <w:tbl>
      <w:tblPr>
        <w:tblStyle w:val="TableGrid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02"/>
        <w:gridCol w:w="11090"/>
      </w:tblGrid>
      <w:tr w:rsidR="00CC2F71" w:rsidRPr="000D0EC7" w:rsidTr="00C036A3">
        <w:tc>
          <w:tcPr>
            <w:tcW w:w="3902" w:type="dxa"/>
          </w:tcPr>
          <w:p w:rsidR="00CC2F71" w:rsidRPr="000D0EC7" w:rsidRDefault="00CC2F71">
            <w:pPr>
              <w:rPr>
                <w:rFonts w:ascii="Arial" w:hAnsi="Arial"/>
              </w:rPr>
            </w:pPr>
          </w:p>
        </w:tc>
        <w:tc>
          <w:tcPr>
            <w:tcW w:w="11090" w:type="dxa"/>
          </w:tcPr>
          <w:p w:rsidR="00CC2F71" w:rsidRPr="000D0EC7" w:rsidRDefault="00CC2F71">
            <w:pPr>
              <w:rPr>
                <w:noProof/>
              </w:rPr>
            </w:pP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Azienda:</w:t>
            </w:r>
          </w:p>
        </w:tc>
        <w:tc>
          <w:tcPr>
            <w:tcW w:w="11090" w:type="dxa"/>
          </w:tcPr>
          <w:p w:rsidR="00D129B6" w:rsidRPr="000D0EC7" w:rsidRDefault="00B91153" w:rsidP="00760710">
            <w:pPr>
              <w:rPr>
                <w:rFonts w:ascii="Arial" w:hAnsi="Arial"/>
              </w:rPr>
            </w:pPr>
            <w:r w:rsidRPr="00B91153">
              <w:pict>
                <v:shape id="_x0000_s1168" type="#_x0000_t202" style="position:absolute;margin-left:333.95pt;margin-top:.5pt;width:210.15pt;height:144.85pt;z-index:251632640;mso-position-horizontal-relative:text;mso-position-vertical-relative:text" filled="f" stroked="f">
                  <v:textbox style="mso-next-textbox:#_x0000_s1168">
                    <w:txbxContent>
                      <w:p w:rsidR="00C036A3" w:rsidRDefault="00C036A3"/>
                    </w:txbxContent>
                  </v:textbox>
                </v:shape>
              </w:pict>
            </w:r>
            <w:r w:rsidR="00332B4B">
              <w:rPr>
                <w:rFonts w:ascii="Arial" w:hAnsi="Arial"/>
              </w:rPr>
              <w:t>CE</w:t>
            </w:r>
            <w:r w:rsidR="008D1FB6">
              <w:rPr>
                <w:rFonts w:ascii="Arial" w:hAnsi="Arial"/>
              </w:rPr>
              <w:t xml:space="preserve"> SA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Processo: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ispezione sul campo ogni 7 anni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Tipo di esercizio: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manutenzione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Elaborazione:</w:t>
            </w:r>
          </w:p>
        </w:tc>
        <w:tc>
          <w:tcPr>
            <w:tcW w:w="11090" w:type="dxa"/>
          </w:tcPr>
          <w:p w:rsidR="00D129B6" w:rsidRPr="000D0EC7" w:rsidRDefault="00C036A3" w:rsidP="00C036A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Mario Rossi, addetto alla sicurezza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Data:</w:t>
            </w:r>
          </w:p>
        </w:tc>
        <w:tc>
          <w:tcPr>
            <w:tcW w:w="11090" w:type="dxa"/>
          </w:tcPr>
          <w:p w:rsidR="00D129B6" w:rsidRPr="000D0EC7" w:rsidRDefault="002F2B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30.04.2015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Processo parziale o svolgimento di base</w:t>
            </w:r>
          </w:p>
        </w:tc>
        <w:tc>
          <w:tcPr>
            <w:tcW w:w="11090" w:type="dxa"/>
          </w:tcPr>
          <w:p w:rsidR="00D129B6" w:rsidRPr="000D0EC7" w:rsidRDefault="00D8059E" w:rsidP="00C036A3">
            <w:pPr>
              <w:rPr>
                <w:rFonts w:ascii="Arial" w:hAnsi="Arial"/>
              </w:rPr>
            </w:pPr>
            <w:r>
              <w:t>p</w:t>
            </w:r>
            <w:r w:rsidR="00C036A3">
              <w:t>rocesso di base 1:</w:t>
            </w:r>
            <w:r w:rsidR="00C036A3">
              <w:rPr>
                <w:rFonts w:ascii="Arial" w:hAnsi="Arial"/>
              </w:rPr>
              <w:t xml:space="preserve"> Lavori nelle vicinanze di impianti sotto tensione.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Controllato da MSSL: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sì</w:t>
            </w:r>
          </w:p>
        </w:tc>
      </w:tr>
      <w:tr w:rsidR="00D129B6" w:rsidRPr="000D0EC7" w:rsidTr="00C036A3">
        <w:tc>
          <w:tcPr>
            <w:tcW w:w="3902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persone esposte:</w:t>
            </w:r>
          </w:p>
        </w:tc>
        <w:tc>
          <w:tcPr>
            <w:tcW w:w="11090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 4 a 10</w:t>
            </w:r>
          </w:p>
        </w:tc>
      </w:tr>
    </w:tbl>
    <w:p w:rsidR="00D129B6" w:rsidRPr="000D0EC7" w:rsidRDefault="00D129B6">
      <w:pPr>
        <w:rPr>
          <w:rFonts w:ascii="Arial" w:hAnsi="Arial"/>
        </w:rPr>
      </w:pPr>
    </w:p>
    <w:tbl>
      <w:tblPr>
        <w:tblStyle w:val="TableGrid"/>
        <w:tblW w:w="14979" w:type="dxa"/>
        <w:tblLayout w:type="fixed"/>
        <w:tblLook w:val="01E0"/>
      </w:tblPr>
      <w:tblGrid>
        <w:gridCol w:w="608"/>
        <w:gridCol w:w="3280"/>
        <w:gridCol w:w="3450"/>
        <w:gridCol w:w="708"/>
        <w:gridCol w:w="567"/>
        <w:gridCol w:w="3402"/>
        <w:gridCol w:w="709"/>
        <w:gridCol w:w="709"/>
        <w:gridCol w:w="1546"/>
      </w:tblGrid>
      <w:tr w:rsidR="00D129B6" w:rsidRPr="000D0EC7" w:rsidTr="00C036A3">
        <w:trPr>
          <w:trHeight w:val="479"/>
          <w:tblHeader/>
        </w:trPr>
        <w:tc>
          <w:tcPr>
            <w:tcW w:w="608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N.</w:t>
            </w:r>
          </w:p>
        </w:tc>
        <w:tc>
          <w:tcPr>
            <w:tcW w:w="3280" w:type="dxa"/>
            <w:vMerge w:val="restart"/>
            <w:shd w:val="clear" w:color="auto" w:fill="E0E0E0"/>
          </w:tcPr>
          <w:p w:rsidR="00D129B6" w:rsidRPr="000D0EC7" w:rsidRDefault="00D8059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Svolgimento </w:t>
            </w:r>
            <w:r w:rsidR="00D129B6">
              <w:rPr>
                <w:rFonts w:ascii="Arial" w:hAnsi="Arial"/>
                <w:sz w:val="18"/>
                <w:szCs w:val="18"/>
              </w:rPr>
              <w:t>del lavoro, attrezzature di lavoro, sostanze di lavoro</w:t>
            </w:r>
          </w:p>
        </w:tc>
        <w:tc>
          <w:tcPr>
            <w:tcW w:w="3450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Pericoli /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rischi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Potenziale di rischio</w:t>
            </w:r>
          </w:p>
        </w:tc>
        <w:tc>
          <w:tcPr>
            <w:tcW w:w="3402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Regole di sicurezza riconosciute </w:t>
            </w:r>
            <w:r>
              <w:br/>
            </w:r>
            <w:r>
              <w:rPr>
                <w:rFonts w:ascii="Arial" w:hAnsi="Arial"/>
                <w:sz w:val="18"/>
                <w:szCs w:val="18"/>
              </w:rPr>
              <w:t>(SL+ TS) disponibili?</w:t>
            </w:r>
            <w:r>
              <w:br/>
            </w:r>
            <w:r>
              <w:rPr>
                <w:rFonts w:ascii="Arial" w:hAnsi="Arial"/>
                <w:sz w:val="18"/>
                <w:szCs w:val="18"/>
              </w:rPr>
              <w:t>Se sì quali?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SL + TS suff</w:t>
            </w:r>
            <w:r>
              <w:rPr>
                <w:rFonts w:ascii="Arial" w:hAnsi="Arial"/>
                <w:sz w:val="18"/>
                <w:szCs w:val="18"/>
              </w:rPr>
              <w:t>i</w:t>
            </w:r>
            <w:r>
              <w:rPr>
                <w:rFonts w:ascii="Arial" w:hAnsi="Arial"/>
                <w:sz w:val="18"/>
                <w:szCs w:val="18"/>
              </w:rPr>
              <w:t>cientemente coperti?</w:t>
            </w:r>
          </w:p>
        </w:tc>
        <w:tc>
          <w:tcPr>
            <w:tcW w:w="1546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Ricorso a sp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>
              <w:rPr>
                <w:rFonts w:ascii="Arial" w:hAnsi="Arial"/>
                <w:sz w:val="18"/>
                <w:szCs w:val="18"/>
              </w:rPr>
              <w:t>cialisti?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 sì quali?</w:t>
            </w:r>
          </w:p>
        </w:tc>
      </w:tr>
      <w:tr w:rsidR="00D129B6" w:rsidRPr="000D0EC7" w:rsidTr="00C036A3">
        <w:trPr>
          <w:tblHeader/>
        </w:trPr>
        <w:tc>
          <w:tcPr>
            <w:tcW w:w="608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alto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basso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Sì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No, in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parte</w:t>
            </w:r>
          </w:p>
        </w:tc>
        <w:tc>
          <w:tcPr>
            <w:tcW w:w="1546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29B6" w:rsidRPr="000D0EC7" w:rsidTr="00C036A3">
        <w:trPr>
          <w:trHeight w:val="2082"/>
        </w:trPr>
        <w:tc>
          <w:tcPr>
            <w:tcW w:w="608" w:type="dxa"/>
            <w:shd w:val="clear" w:color="auto" w:fill="FFFFFF"/>
          </w:tcPr>
          <w:p w:rsidR="00D129B6" w:rsidRPr="000D0EC7" w:rsidRDefault="003A492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B1</w:t>
            </w:r>
          </w:p>
        </w:tc>
        <w:tc>
          <w:tcPr>
            <w:tcW w:w="3280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Durante la durata dei lavori d'install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zione le parti dell'impianto e i posti di manovra intorno sono sotto tensione e in funzione</w:t>
            </w:r>
          </w:p>
          <w:p w:rsidR="00AB5692" w:rsidRPr="000D0EC7" w:rsidRDefault="00AB5692" w:rsidP="00AB5692">
            <w:pPr>
              <w:rPr>
                <w:rFonts w:ascii="Arial" w:hAnsi="Arial"/>
                <w:sz w:val="18"/>
                <w:szCs w:val="18"/>
              </w:rPr>
            </w:pPr>
          </w:p>
          <w:p w:rsidR="0077063F" w:rsidRPr="000D0EC7" w:rsidRDefault="00DB3831" w:rsidP="00AB5692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DPI</w:t>
            </w:r>
          </w:p>
          <w:p w:rsidR="0077063F" w:rsidRPr="000D0EC7" w:rsidRDefault="0077063F" w:rsidP="00AB5692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 scale portatili, piattaforme di lavoro elevabili, veicoli con rimorchio, </w:t>
            </w:r>
          </w:p>
          <w:p w:rsidR="0077063F" w:rsidRPr="000D0EC7" w:rsidRDefault="0077063F" w:rsidP="00AB5692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 utensili manuali, utensili elettrici ecc. </w:t>
            </w:r>
          </w:p>
          <w:p w:rsidR="00AB5692" w:rsidRPr="000D0EC7" w:rsidRDefault="0077063F" w:rsidP="00AB5692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 pezzi lunghi ecc. </w:t>
            </w:r>
          </w:p>
          <w:p w:rsidR="00AB5692" w:rsidRPr="000D0EC7" w:rsidRDefault="00AB5692" w:rsidP="00AB5692">
            <w:pPr>
              <w:rPr>
                <w:rFonts w:ascii="Arial" w:hAnsi="Arial"/>
                <w:sz w:val="18"/>
                <w:szCs w:val="18"/>
              </w:rPr>
            </w:pPr>
          </w:p>
          <w:p w:rsidR="00AB5692" w:rsidRPr="000D0EC7" w:rsidRDefault="00AB5692" w:rsidP="00AB5692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 pezzi di ricambio su richiesta, pezzi difettosi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2C3693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Rischi elettrici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Corto circuiti, sovraccarichi, archi elettr</w:t>
            </w:r>
            <w:r>
              <w:rPr>
                <w:rFonts w:ascii="Arial" w:hAnsi="Arial"/>
                <w:sz w:val="18"/>
                <w:szCs w:val="18"/>
              </w:rPr>
              <w:t>i</w:t>
            </w:r>
            <w:r>
              <w:rPr>
                <w:rFonts w:ascii="Arial" w:hAnsi="Arial"/>
                <w:sz w:val="18"/>
                <w:szCs w:val="18"/>
              </w:rPr>
              <w:t>ci ecc.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/>
          </w:tcPr>
          <w:p w:rsidR="00AE44E0" w:rsidRPr="00552A9C" w:rsidRDefault="009E07E8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proprio programma di manovra</w:t>
            </w:r>
          </w:p>
          <w:p w:rsidR="00AE44E0" w:rsidRPr="00552A9C" w:rsidRDefault="009E07E8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incarico di lavoro scritto</w:t>
            </w:r>
          </w:p>
          <w:p w:rsidR="00964913" w:rsidRPr="00552A9C" w:rsidRDefault="00C036A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istruzioni interne</w:t>
            </w:r>
          </w:p>
          <w:p w:rsidR="00D129B6" w:rsidRPr="00552A9C" w:rsidRDefault="008529C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OCF 734.2</w:t>
            </w:r>
          </w:p>
          <w:p w:rsidR="00146E80" w:rsidRPr="00552A9C" w:rsidRDefault="008529C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AD </w:t>
            </w:r>
            <w:r w:rsidR="00081A5A">
              <w:rPr>
                <w:rFonts w:ascii="Arial" w:hAnsi="Arial"/>
                <w:sz w:val="18"/>
                <w:szCs w:val="18"/>
              </w:rPr>
              <w:t>E</w:t>
            </w:r>
            <w:r>
              <w:rPr>
                <w:rFonts w:ascii="Arial" w:hAnsi="Arial"/>
                <w:sz w:val="18"/>
                <w:szCs w:val="18"/>
              </w:rPr>
              <w:t>STI N. 407</w:t>
            </w:r>
          </w:p>
          <w:p w:rsidR="00146E80" w:rsidRPr="00552A9C" w:rsidRDefault="008529C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SN EN 50110 -1</w:t>
            </w:r>
          </w:p>
          <w:p w:rsidR="00AE44E0" w:rsidRPr="00552A9C" w:rsidRDefault="00AE44E0" w:rsidP="00146E8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MASIC AES</w:t>
            </w:r>
          </w:p>
          <w:p w:rsidR="009E07E8" w:rsidRPr="00552A9C" w:rsidRDefault="009E07E8" w:rsidP="009E07E8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LC 67061</w:t>
            </w:r>
          </w:p>
          <w:p w:rsidR="00145E03" w:rsidRPr="00552A9C" w:rsidRDefault="00145E03" w:rsidP="00146E8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LC 67091</w:t>
            </w:r>
          </w:p>
          <w:p w:rsidR="00AD2A17" w:rsidRPr="00552A9C" w:rsidRDefault="00AD2A17" w:rsidP="00146E8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LC 67092</w:t>
            </w:r>
          </w:p>
          <w:p w:rsidR="00A225EB" w:rsidRPr="00552A9C" w:rsidRDefault="009E07E8" w:rsidP="00146E8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SBA 116</w:t>
            </w:r>
          </w:p>
          <w:p w:rsidR="0014196F" w:rsidRPr="00552A9C" w:rsidRDefault="0014196F" w:rsidP="00146E8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form. CFSL 6029, n. 337</w:t>
            </w:r>
          </w:p>
          <w:p w:rsidR="00146E80" w:rsidRPr="00552A9C" w:rsidRDefault="0039088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Istruzioni per l’uso delle attrezzature di lavoro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2C4348" w:rsidRPr="000D0EC7" w:rsidTr="00C036A3">
        <w:tc>
          <w:tcPr>
            <w:tcW w:w="608" w:type="dxa"/>
            <w:shd w:val="clear" w:color="auto" w:fill="FFFFFF"/>
          </w:tcPr>
          <w:p w:rsidR="002C4348" w:rsidRPr="000D0EC7" w:rsidRDefault="00E2178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B1</w:t>
            </w:r>
          </w:p>
        </w:tc>
        <w:tc>
          <w:tcPr>
            <w:tcW w:w="3280" w:type="dxa"/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AF6888" w:rsidRPr="000D0EC7" w:rsidRDefault="002C4348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Particolari sollecitazioni fisiche: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campi elettromagnetici degli impianti ad alta tensione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BB26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/>
          </w:tcPr>
          <w:p w:rsidR="00AF6888" w:rsidRPr="000D0EC7" w:rsidRDefault="00AF6888" w:rsidP="00AF179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Dir 1903</w:t>
            </w:r>
          </w:p>
          <w:p w:rsidR="002C4348" w:rsidRPr="00BB26C7" w:rsidRDefault="00BB26C7" w:rsidP="00AF179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ORNI 814.710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BB26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FFFFFF"/>
          </w:tcPr>
          <w:p w:rsidR="002C4348" w:rsidRPr="000D0EC7" w:rsidRDefault="002C4348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1C2952" w:rsidRPr="000D0EC7" w:rsidTr="00C036A3">
        <w:tc>
          <w:tcPr>
            <w:tcW w:w="608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B1</w:t>
            </w:r>
          </w:p>
        </w:tc>
        <w:tc>
          <w:tcPr>
            <w:tcW w:w="3280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Organizzazione del lavoro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Informazioni/istruzione insufficienti, competenze e responsabilità non chiare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/>
          </w:tcPr>
          <w:p w:rsidR="001C2952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direttive interne</w:t>
            </w:r>
          </w:p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concetto per sicurezza sul lavoro n. xy</w:t>
            </w:r>
          </w:p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FFFFFF"/>
          </w:tcPr>
          <w:p w:rsidR="001C2952" w:rsidRPr="000D0EC7" w:rsidRDefault="001C2952" w:rsidP="0095428A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2F2B01" w:rsidRDefault="002F2B01" w:rsidP="00C036A3">
      <w:pPr>
        <w:rPr>
          <w:noProof/>
        </w:rPr>
      </w:pPr>
      <w:bookmarkStart w:id="12" w:name="_Toc179818610"/>
    </w:p>
    <w:p w:rsidR="002F2B01" w:rsidRDefault="002F2B01" w:rsidP="00C036A3">
      <w:pPr>
        <w:rPr>
          <w:noProof/>
        </w:rPr>
      </w:pPr>
      <w:r>
        <w:t>Legenda: AD = altri documenti, LC = lista di controllo, Dir = direttiva, Op = opuscolo, SL = sicurezza sul lavoro, TS= tutela della s</w:t>
      </w:r>
      <w:r>
        <w:t>a</w:t>
      </w:r>
      <w:r>
        <w:t>lute</w:t>
      </w:r>
    </w:p>
    <w:p w:rsidR="00C036A3" w:rsidRDefault="00C036A3" w:rsidP="00C036A3">
      <w:pPr>
        <w:rPr>
          <w:rFonts w:ascii="Arial" w:hAnsi="Arial" w:cs="Arial"/>
          <w:noProof/>
          <w:sz w:val="26"/>
          <w:szCs w:val="26"/>
        </w:rPr>
      </w:pPr>
      <w:r>
        <w:br w:type="page"/>
      </w:r>
    </w:p>
    <w:p w:rsidR="00D129B6" w:rsidRPr="000D0EC7" w:rsidRDefault="00B91153" w:rsidP="00DD767F">
      <w:pPr>
        <w:pStyle w:val="Heading3"/>
        <w:rPr>
          <w:noProof/>
        </w:rPr>
      </w:pPr>
      <w:r w:rsidRPr="00B91153">
        <w:rPr>
          <w:rFonts w:ascii="Verdana" w:hAnsi="Verdana"/>
        </w:rPr>
        <w:lastRenderedPageBreak/>
        <w:pict>
          <v:shape id="_x0000_s1169" type="#_x0000_t202" style="position:absolute;margin-left:525.95pt;margin-top:-10.55pt;width:208.65pt;height:146pt;z-index:251633664;mso-wrap-style:none" filled="f" stroked="f">
            <v:textbox style="mso-next-textbox:#_x0000_s1169;mso-fit-shape-to-text:t">
              <w:txbxContent>
                <w:p w:rsidR="00C036A3" w:rsidRPr="004B1BDE" w:rsidRDefault="00C036A3" w:rsidP="004B1BDE">
                  <w:pPr>
                    <w:ind w:right="30" w:firstLine="14"/>
                  </w:pPr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2411807" cy="1762963"/>
                        <wp:effectExtent l="19050" t="0" r="7543" b="0"/>
                        <wp:docPr id="9" name="Bild 9" descr="Leitern und Hubarbeitsbühne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Leitern und Hubarbeitsbühne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11666" cy="1762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129B6">
        <w:t xml:space="preserve">Inventario pericoli processo di base B2: lavori su scale portatili e </w:t>
      </w:r>
      <w:r w:rsidR="00840F89">
        <w:br/>
      </w:r>
      <w:r w:rsidR="00D129B6">
        <w:t>piattaforme di lavoro elevabili</w:t>
      </w:r>
      <w:bookmarkEnd w:id="12"/>
    </w:p>
    <w:tbl>
      <w:tblPr>
        <w:tblStyle w:val="TableGrid"/>
        <w:tblW w:w="106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19"/>
        <w:gridCol w:w="6466"/>
      </w:tblGrid>
      <w:tr w:rsidR="00CC2F71" w:rsidRPr="000D0EC7" w:rsidTr="00840F89">
        <w:tc>
          <w:tcPr>
            <w:tcW w:w="4219" w:type="dxa"/>
          </w:tcPr>
          <w:p w:rsidR="00CC2F71" w:rsidRPr="000D0EC7" w:rsidRDefault="00CC2F71">
            <w:pPr>
              <w:rPr>
                <w:rFonts w:ascii="Arial" w:hAnsi="Arial"/>
                <w:noProof/>
              </w:rPr>
            </w:pPr>
          </w:p>
        </w:tc>
        <w:tc>
          <w:tcPr>
            <w:tcW w:w="6466" w:type="dxa"/>
          </w:tcPr>
          <w:p w:rsidR="00CC2F71" w:rsidRPr="000D0EC7" w:rsidRDefault="00CC2F71">
            <w:pPr>
              <w:rPr>
                <w:rFonts w:ascii="Arial" w:hAnsi="Arial"/>
              </w:rPr>
            </w:pP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Azienda:</w:t>
            </w:r>
          </w:p>
        </w:tc>
        <w:tc>
          <w:tcPr>
            <w:tcW w:w="6466" w:type="dxa"/>
          </w:tcPr>
          <w:p w:rsidR="00D129B6" w:rsidRPr="000D0EC7" w:rsidRDefault="00332B4B" w:rsidP="0076071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CE</w:t>
            </w:r>
            <w:r w:rsidR="00760710">
              <w:rPr>
                <w:rFonts w:ascii="Arial" w:hAnsi="Arial"/>
              </w:rPr>
              <w:t xml:space="preserve"> SA</w:t>
            </w: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Processo:</w:t>
            </w:r>
          </w:p>
        </w:tc>
        <w:tc>
          <w:tcPr>
            <w:tcW w:w="6466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ispezione sul campo ogni 7 anni</w:t>
            </w: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Tipo di esercizio:</w:t>
            </w:r>
          </w:p>
        </w:tc>
        <w:tc>
          <w:tcPr>
            <w:tcW w:w="6466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manutenzione</w:t>
            </w: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Elaborazione:</w:t>
            </w:r>
          </w:p>
        </w:tc>
        <w:tc>
          <w:tcPr>
            <w:tcW w:w="6466" w:type="dxa"/>
          </w:tcPr>
          <w:p w:rsidR="00D129B6" w:rsidRPr="000D0EC7" w:rsidRDefault="00760710" w:rsidP="0076071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Mario Rossi, addetto alla sicurezza</w:t>
            </w: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Data:</w:t>
            </w:r>
          </w:p>
        </w:tc>
        <w:tc>
          <w:tcPr>
            <w:tcW w:w="6466" w:type="dxa"/>
          </w:tcPr>
          <w:p w:rsidR="00D129B6" w:rsidRPr="000D0EC7" w:rsidRDefault="002F2B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30.04.2015</w:t>
            </w: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Processo parziale o svolgimento di base</w:t>
            </w:r>
          </w:p>
        </w:tc>
        <w:tc>
          <w:tcPr>
            <w:tcW w:w="6466" w:type="dxa"/>
          </w:tcPr>
          <w:p w:rsidR="00D129B6" w:rsidRPr="000D0EC7" w:rsidRDefault="003A492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B2: lavori su scale portatili e piattaforme di lavoro elevabili</w:t>
            </w: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Controllato da MSSL:</w:t>
            </w:r>
          </w:p>
        </w:tc>
        <w:tc>
          <w:tcPr>
            <w:tcW w:w="6466" w:type="dxa"/>
          </w:tcPr>
          <w:p w:rsidR="00D129B6" w:rsidRPr="000D0EC7" w:rsidRDefault="00D129B6" w:rsidP="00840F89">
            <w:pPr>
              <w:ind w:left="34"/>
              <w:rPr>
                <w:rFonts w:ascii="Arial" w:hAnsi="Arial"/>
              </w:rPr>
            </w:pPr>
            <w:r>
              <w:rPr>
                <w:rFonts w:ascii="Arial" w:hAnsi="Arial"/>
              </w:rPr>
              <w:t>sì</w:t>
            </w:r>
          </w:p>
        </w:tc>
      </w:tr>
      <w:tr w:rsidR="00D129B6" w:rsidRPr="000D0EC7" w:rsidTr="00840F89">
        <w:tc>
          <w:tcPr>
            <w:tcW w:w="4219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Numero di persone esposte:</w:t>
            </w:r>
          </w:p>
        </w:tc>
        <w:tc>
          <w:tcPr>
            <w:tcW w:w="6466" w:type="dxa"/>
          </w:tcPr>
          <w:p w:rsidR="00D129B6" w:rsidRPr="000D0EC7" w:rsidRDefault="00D129B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 4 a 10</w:t>
            </w:r>
          </w:p>
        </w:tc>
      </w:tr>
    </w:tbl>
    <w:p w:rsidR="00D129B6" w:rsidRPr="000D0EC7" w:rsidRDefault="00D129B6">
      <w:pPr>
        <w:rPr>
          <w:rFonts w:ascii="Arial" w:hAnsi="Arial"/>
        </w:rPr>
      </w:pPr>
    </w:p>
    <w:tbl>
      <w:tblPr>
        <w:tblStyle w:val="TableGrid"/>
        <w:tblW w:w="14979" w:type="dxa"/>
        <w:tblLayout w:type="fixed"/>
        <w:tblLook w:val="01E0"/>
      </w:tblPr>
      <w:tblGrid>
        <w:gridCol w:w="608"/>
        <w:gridCol w:w="3280"/>
        <w:gridCol w:w="3450"/>
        <w:gridCol w:w="708"/>
        <w:gridCol w:w="567"/>
        <w:gridCol w:w="3969"/>
        <w:gridCol w:w="709"/>
        <w:gridCol w:w="709"/>
        <w:gridCol w:w="979"/>
      </w:tblGrid>
      <w:tr w:rsidR="00D129B6" w:rsidRPr="000D0EC7" w:rsidTr="00760710">
        <w:trPr>
          <w:trHeight w:val="479"/>
          <w:tblHeader/>
        </w:trPr>
        <w:tc>
          <w:tcPr>
            <w:tcW w:w="608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N.</w:t>
            </w:r>
          </w:p>
        </w:tc>
        <w:tc>
          <w:tcPr>
            <w:tcW w:w="3280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svolgimento del lavoro, attrezzature di lavoro, sostanze di lavoro</w:t>
            </w:r>
          </w:p>
        </w:tc>
        <w:tc>
          <w:tcPr>
            <w:tcW w:w="3450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Pericoli /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rischi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Potenziale di rischio</w:t>
            </w:r>
          </w:p>
        </w:tc>
        <w:tc>
          <w:tcPr>
            <w:tcW w:w="3969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Regole di sicurezza riconosciute </w:t>
            </w:r>
            <w:r>
              <w:br/>
            </w:r>
            <w:r>
              <w:rPr>
                <w:rFonts w:ascii="Arial" w:hAnsi="Arial"/>
                <w:sz w:val="18"/>
                <w:szCs w:val="18"/>
              </w:rPr>
              <w:t>(SL+ TS) disponibili?</w:t>
            </w:r>
            <w:r>
              <w:br/>
            </w:r>
            <w:r>
              <w:rPr>
                <w:rFonts w:ascii="Arial" w:hAnsi="Arial"/>
                <w:sz w:val="18"/>
                <w:szCs w:val="18"/>
              </w:rPr>
              <w:t>Se sì quali?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SL + TS suff</w:t>
            </w:r>
            <w:r>
              <w:rPr>
                <w:rFonts w:ascii="Arial" w:hAnsi="Arial"/>
                <w:sz w:val="18"/>
                <w:szCs w:val="18"/>
              </w:rPr>
              <w:t>i</w:t>
            </w:r>
            <w:r>
              <w:rPr>
                <w:rFonts w:ascii="Arial" w:hAnsi="Arial"/>
                <w:sz w:val="18"/>
                <w:szCs w:val="18"/>
              </w:rPr>
              <w:t>cientemente coperti?</w:t>
            </w:r>
          </w:p>
        </w:tc>
        <w:tc>
          <w:tcPr>
            <w:tcW w:w="979" w:type="dxa"/>
            <w:vMerge w:val="restart"/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Ricorso a special</w:t>
            </w:r>
            <w:r>
              <w:rPr>
                <w:rFonts w:ascii="Arial" w:hAnsi="Arial"/>
                <w:sz w:val="18"/>
                <w:szCs w:val="18"/>
              </w:rPr>
              <w:t>i</w:t>
            </w:r>
            <w:r>
              <w:rPr>
                <w:rFonts w:ascii="Arial" w:hAnsi="Arial"/>
                <w:sz w:val="18"/>
                <w:szCs w:val="18"/>
              </w:rPr>
              <w:t>sti?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 sì quali?</w:t>
            </w:r>
          </w:p>
        </w:tc>
      </w:tr>
      <w:tr w:rsidR="00D129B6" w:rsidRPr="000D0EC7" w:rsidTr="00760710">
        <w:trPr>
          <w:tblHeader/>
        </w:trPr>
        <w:tc>
          <w:tcPr>
            <w:tcW w:w="608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alto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basso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Sì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No, in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parte</w:t>
            </w:r>
          </w:p>
        </w:tc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29B6" w:rsidRPr="000D0EC7" w:rsidTr="00760710">
        <w:trPr>
          <w:trHeight w:val="1096"/>
        </w:trPr>
        <w:tc>
          <w:tcPr>
            <w:tcW w:w="608" w:type="dxa"/>
            <w:vMerge w:val="restart"/>
            <w:shd w:val="clear" w:color="auto" w:fill="FFFFFF"/>
          </w:tcPr>
          <w:p w:rsidR="00D129B6" w:rsidRPr="000D0EC7" w:rsidRDefault="003A492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B2</w:t>
            </w:r>
          </w:p>
        </w:tc>
        <w:tc>
          <w:tcPr>
            <w:tcW w:w="3280" w:type="dxa"/>
            <w:vMerge w:val="restart"/>
            <w:shd w:val="clear" w:color="auto" w:fill="FFFFFF"/>
          </w:tcPr>
          <w:p w:rsidR="00D129B6" w:rsidRPr="000D0EC7" w:rsidRDefault="00D160C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Superamento differenze di altezza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Crearsi accesso al pezzo o al posto di lavoro da tutti i lati</w:t>
            </w:r>
          </w:p>
          <w:p w:rsidR="007E0E69" w:rsidRPr="000D0EC7" w:rsidRDefault="007E0E69">
            <w:pPr>
              <w:rPr>
                <w:rFonts w:ascii="Arial" w:hAnsi="Arial"/>
                <w:sz w:val="18"/>
                <w:szCs w:val="18"/>
              </w:rPr>
            </w:pPr>
          </w:p>
          <w:p w:rsidR="00F44E5B" w:rsidRPr="000D0EC7" w:rsidRDefault="00D129B6" w:rsidP="00F44E5B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Scale a pioli e scale a libretto di diverse grandezze</w:t>
            </w:r>
          </w:p>
          <w:p w:rsidR="00D129B6" w:rsidRPr="000D0EC7" w:rsidRDefault="007E0E69" w:rsidP="007E0E6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Piattaforme di lavoro elevabili di diverse grandezze</w:t>
            </w:r>
          </w:p>
          <w:p w:rsidR="007E0E69" w:rsidRPr="000D0EC7" w:rsidRDefault="007E0E69" w:rsidP="007E0E69">
            <w:pPr>
              <w:rPr>
                <w:rFonts w:ascii="Arial" w:hAnsi="Arial"/>
                <w:sz w:val="18"/>
                <w:szCs w:val="18"/>
              </w:rPr>
            </w:pPr>
          </w:p>
          <w:p w:rsidR="007E0E69" w:rsidRPr="000D0EC7" w:rsidRDefault="007E0E69" w:rsidP="00F44E5B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Gas di scarico delle piattaforme di lavoro elevabili</w:t>
            </w:r>
          </w:p>
        </w:tc>
        <w:tc>
          <w:tcPr>
            <w:tcW w:w="3450" w:type="dxa"/>
            <w:shd w:val="clear" w:color="auto" w:fill="FFFFFF"/>
          </w:tcPr>
          <w:p w:rsidR="002C3693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Rischi meccanici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Pezzi con superfici pericolose (spigoli appuntiti, sbavature ecc.)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3969" w:type="dxa"/>
            <w:shd w:val="clear" w:color="auto" w:fill="FFFFFF"/>
          </w:tcPr>
          <w:p w:rsidR="00D129B6" w:rsidRPr="000D0EC7" w:rsidRDefault="00AD2A1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LC 67091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D129B6" w:rsidRPr="000D0EC7" w:rsidTr="00760710">
        <w:trPr>
          <w:trHeight w:val="552"/>
        </w:trPr>
        <w:tc>
          <w:tcPr>
            <w:tcW w:w="608" w:type="dxa"/>
            <w:vMerge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D129B6" w:rsidRPr="000D0EC7" w:rsidRDefault="00392DEE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Rischi meccanici</w:t>
            </w:r>
          </w:p>
          <w:p w:rsidR="00392DEE" w:rsidRPr="000D0EC7" w:rsidRDefault="00392DE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Punti di schiacciamento e cesoiamento da parte della piattaforma di lavoro elevabile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392DE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7313F1" w:rsidRPr="000D0EC7" w:rsidRDefault="007313F1" w:rsidP="007313F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istruzioni per l’uso piattaforma di lavoro elevabile</w:t>
            </w:r>
          </w:p>
          <w:p w:rsidR="007313F1" w:rsidRPr="000D0EC7" w:rsidRDefault="007313F1" w:rsidP="007313F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istruzione piattaforma di lavoro elevabile</w:t>
            </w:r>
          </w:p>
          <w:p w:rsidR="0014196F" w:rsidRPr="000D0EC7" w:rsidRDefault="007313F1" w:rsidP="00840F8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istruzioni per l’uso attrezzature di lavoro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93356C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D129B6" w:rsidRPr="000D0EC7" w:rsidRDefault="00D129B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280"/>
        </w:trPr>
        <w:tc>
          <w:tcPr>
            <w:tcW w:w="608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Sostanze pericolose per la salute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Gas di scarico della piattaforma di lav</w:t>
            </w:r>
            <w:r>
              <w:rPr>
                <w:rFonts w:ascii="Arial" w:hAnsi="Arial"/>
                <w:sz w:val="18"/>
                <w:szCs w:val="18"/>
              </w:rPr>
              <w:t>o</w:t>
            </w:r>
            <w:r>
              <w:rPr>
                <w:rFonts w:ascii="Arial" w:hAnsi="Arial"/>
                <w:sz w:val="18"/>
                <w:szCs w:val="18"/>
              </w:rPr>
              <w:t>ro elevabile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3969" w:type="dxa"/>
            <w:shd w:val="clear" w:color="auto" w:fill="FFFFFF"/>
          </w:tcPr>
          <w:p w:rsidR="004560D1" w:rsidRPr="00666304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LC 67091</w:t>
            </w:r>
          </w:p>
          <w:p w:rsidR="004560D1" w:rsidRPr="00666304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Dir 1903</w:t>
            </w:r>
          </w:p>
          <w:p w:rsidR="004560D1" w:rsidRPr="00666304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form. CFSL 6029, n. 337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328"/>
        </w:trPr>
        <w:tc>
          <w:tcPr>
            <w:tcW w:w="608" w:type="dxa"/>
            <w:vMerge w:val="restart"/>
            <w:shd w:val="clear" w:color="auto" w:fill="FFFFFF"/>
          </w:tcPr>
          <w:p w:rsidR="004560D1" w:rsidRPr="000D0EC7" w:rsidRDefault="00E2178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B2</w:t>
            </w:r>
          </w:p>
        </w:tc>
        <w:tc>
          <w:tcPr>
            <w:tcW w:w="3280" w:type="dxa"/>
            <w:vMerge w:val="restart"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Rischio di caduta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Altezza di lavoro, differenza di altezze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AD </w:t>
            </w:r>
            <w:r w:rsidR="00840F89">
              <w:rPr>
                <w:rFonts w:ascii="Arial" w:hAnsi="Arial"/>
                <w:sz w:val="18"/>
                <w:szCs w:val="18"/>
              </w:rPr>
              <w:t>manuale</w:t>
            </w:r>
            <w:r>
              <w:rPr>
                <w:rFonts w:ascii="Arial" w:hAnsi="Arial"/>
                <w:sz w:val="18"/>
                <w:szCs w:val="18"/>
              </w:rPr>
              <w:t xml:space="preserve"> piattaforma di lavoro elevabile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istruzione piattaforma di lavoro elevabile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istruzioni per l’uso attrezzature di lavoro</w:t>
            </w:r>
          </w:p>
          <w:p w:rsidR="00760710" w:rsidRPr="002F2B01" w:rsidRDefault="009C361E" w:rsidP="0076071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LC 2369 /1+2, LC 67028, LC 1578</w:t>
            </w:r>
          </w:p>
          <w:p w:rsidR="00760710" w:rsidRPr="000D0EC7" w:rsidRDefault="004560D1" w:rsidP="0076071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Op 11043, Op 44026, Op 84009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88008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328"/>
        </w:trPr>
        <w:tc>
          <w:tcPr>
            <w:tcW w:w="608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80" w:type="dxa"/>
            <w:vMerge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Rischio di caduta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D160C6" w:rsidRDefault="00D160C6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Superficie scivolosa</w:t>
            </w:r>
          </w:p>
          <w:p w:rsidR="004560D1" w:rsidRPr="000D0EC7" w:rsidRDefault="00D160C6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Cavi elettrici, tubi flessibili duri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LC 67012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LE 6230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4560D1" w:rsidRPr="000D0EC7" w:rsidTr="00760710">
        <w:trPr>
          <w:trHeight w:val="328"/>
        </w:trPr>
        <w:tc>
          <w:tcPr>
            <w:tcW w:w="608" w:type="dxa"/>
            <w:shd w:val="clear" w:color="auto" w:fill="FFFFFF"/>
          </w:tcPr>
          <w:p w:rsidR="004560D1" w:rsidRPr="000D0EC7" w:rsidRDefault="00E2178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B2</w:t>
            </w:r>
          </w:p>
        </w:tc>
        <w:tc>
          <w:tcPr>
            <w:tcW w:w="3280" w:type="dxa"/>
            <w:shd w:val="clear" w:color="auto" w:fill="FFFFFF"/>
          </w:tcPr>
          <w:p w:rsidR="004560D1" w:rsidRPr="000D0EC7" w:rsidRDefault="004560D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50" w:type="dxa"/>
            <w:shd w:val="clear" w:color="auto" w:fill="FFFFFF"/>
          </w:tcPr>
          <w:p w:rsidR="00DE6874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Azioni impreviste</w:t>
            </w:r>
            <w:r>
              <w:rPr>
                <w:rFonts w:ascii="Arial" w:hAnsi="Arial"/>
                <w:sz w:val="18"/>
                <w:szCs w:val="18"/>
              </w:rPr>
              <w:t xml:space="preserve">: </w:t>
            </w:r>
          </w:p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movimenti imprevisti della piattaforma di lavoro elevabile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AD dichiarazione di conformità del produttore delle attrezzature di lavoro</w:t>
            </w:r>
          </w:p>
          <w:p w:rsidR="004560D1" w:rsidRPr="000D0EC7" w:rsidRDefault="00840F89" w:rsidP="00840F8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AD istruzioni manutenz. </w:t>
            </w:r>
            <w:r w:rsidR="00F618D1">
              <w:rPr>
                <w:rFonts w:ascii="Arial" w:hAnsi="Arial"/>
                <w:sz w:val="18"/>
                <w:szCs w:val="18"/>
              </w:rPr>
              <w:t>attrezzature di lavoro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FFFFFF"/>
          </w:tcPr>
          <w:p w:rsidR="004560D1" w:rsidRPr="000D0EC7" w:rsidRDefault="004560D1" w:rsidP="009845D6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A34C6" w:rsidRPr="0054698E" w:rsidRDefault="002F2B01" w:rsidP="002F2B01">
      <w:r>
        <w:t>Legenda: AD = altri documenti, LC = lista di controllo, Dir = direttiva, Op = opuscolo, SL = sicurezza sul lavoro, TS= tutela della s</w:t>
      </w:r>
      <w:r>
        <w:t>a</w:t>
      </w:r>
      <w:r>
        <w:t>lute</w:t>
      </w:r>
    </w:p>
    <w:sectPr w:rsidR="005A34C6" w:rsidRPr="0054698E" w:rsidSect="00387DE4">
      <w:footerReference w:type="default" r:id="rId14"/>
      <w:footerReference w:type="first" r:id="rId15"/>
      <w:type w:val="continuous"/>
      <w:pgSz w:w="16838" w:h="11906" w:orient="landscape"/>
      <w:pgMar w:top="851" w:right="1134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5EF" w:rsidRDefault="00EE05EF">
      <w:r>
        <w:separator/>
      </w:r>
    </w:p>
  </w:endnote>
  <w:endnote w:type="continuationSeparator" w:id="0">
    <w:p w:rsidR="00EE05EF" w:rsidRDefault="00EE0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6A3" w:rsidRDefault="00332B4B" w:rsidP="00721B03">
    <w:pPr>
      <w:pStyle w:val="Footer"/>
      <w:tabs>
        <w:tab w:val="clear" w:pos="9072"/>
        <w:tab w:val="right" w:pos="14760"/>
      </w:tabs>
    </w:pPr>
    <w:r>
      <w:t>CE</w:t>
    </w:r>
    <w:r w:rsidR="00C036A3">
      <w:t xml:space="preserve"> SA / Mario  Rossi / AdSic</w:t>
    </w:r>
    <w:r w:rsidR="00C036A3">
      <w:tab/>
    </w:r>
    <w:r w:rsidR="00C036A3">
      <w:tab/>
      <w:t xml:space="preserve">Pagina </w:t>
    </w:r>
    <w:r w:rsidR="00B91153">
      <w:rPr>
        <w:rStyle w:val="PageNumber"/>
      </w:rPr>
      <w:fldChar w:fldCharType="begin"/>
    </w:r>
    <w:r w:rsidR="00C036A3">
      <w:rPr>
        <w:rStyle w:val="PageNumber"/>
      </w:rPr>
      <w:instrText xml:space="preserve"> PAGE </w:instrText>
    </w:r>
    <w:r w:rsidR="00B91153">
      <w:rPr>
        <w:rStyle w:val="PageNumber"/>
      </w:rPr>
      <w:fldChar w:fldCharType="separate"/>
    </w:r>
    <w:r>
      <w:rPr>
        <w:rStyle w:val="PageNumber"/>
        <w:noProof/>
      </w:rPr>
      <w:t>2</w:t>
    </w:r>
    <w:r w:rsidR="00B91153">
      <w:rPr>
        <w:rStyle w:val="PageNumber"/>
      </w:rPr>
      <w:fldChar w:fldCharType="end"/>
    </w:r>
    <w:r w:rsidR="00C036A3">
      <w:rPr>
        <w:rStyle w:val="PageNumber"/>
      </w:rPr>
      <w:t xml:space="preserve"> / </w:t>
    </w:r>
    <w:r w:rsidR="00B91153">
      <w:rPr>
        <w:rStyle w:val="PageNumber"/>
      </w:rPr>
      <w:fldChar w:fldCharType="begin"/>
    </w:r>
    <w:r w:rsidR="00C036A3">
      <w:rPr>
        <w:rStyle w:val="PageNumber"/>
      </w:rPr>
      <w:instrText xml:space="preserve"> NUMPAGES </w:instrText>
    </w:r>
    <w:r w:rsidR="00B91153">
      <w:rPr>
        <w:rStyle w:val="PageNumber"/>
      </w:rPr>
      <w:fldChar w:fldCharType="separate"/>
    </w:r>
    <w:r>
      <w:rPr>
        <w:rStyle w:val="PageNumber"/>
        <w:noProof/>
      </w:rPr>
      <w:t>2</w:t>
    </w:r>
    <w:r w:rsidR="00B91153"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01" w:rsidRPr="002F2B01" w:rsidRDefault="00332B4B" w:rsidP="002F2B01">
    <w:pPr>
      <w:pStyle w:val="Footer"/>
      <w:tabs>
        <w:tab w:val="clear" w:pos="9072"/>
        <w:tab w:val="right" w:pos="14760"/>
      </w:tabs>
    </w:pPr>
    <w:r>
      <w:t>CE</w:t>
    </w:r>
    <w:r w:rsidR="002F2B01">
      <w:t xml:space="preserve"> SA / Mario  Rossi / AdSic</w:t>
    </w:r>
    <w:r w:rsidR="002F2B01">
      <w:tab/>
    </w:r>
    <w:r w:rsidR="002F2B01">
      <w:tab/>
      <w:t xml:space="preserve">Pagina </w:t>
    </w:r>
    <w:r w:rsidR="00B91153">
      <w:rPr>
        <w:rStyle w:val="PageNumber"/>
      </w:rPr>
      <w:fldChar w:fldCharType="begin"/>
    </w:r>
    <w:r w:rsidR="002F2B01">
      <w:rPr>
        <w:rStyle w:val="PageNumber"/>
      </w:rPr>
      <w:instrText xml:space="preserve"> PAGE </w:instrText>
    </w:r>
    <w:r w:rsidR="00B91153">
      <w:rPr>
        <w:rStyle w:val="PageNumber"/>
      </w:rPr>
      <w:fldChar w:fldCharType="separate"/>
    </w:r>
    <w:r>
      <w:rPr>
        <w:rStyle w:val="PageNumber"/>
        <w:noProof/>
      </w:rPr>
      <w:t>1</w:t>
    </w:r>
    <w:r w:rsidR="00B91153">
      <w:rPr>
        <w:rStyle w:val="PageNumber"/>
      </w:rPr>
      <w:fldChar w:fldCharType="end"/>
    </w:r>
    <w:r w:rsidR="002F2B01">
      <w:rPr>
        <w:rStyle w:val="PageNumber"/>
      </w:rPr>
      <w:t xml:space="preserve"> / </w:t>
    </w:r>
    <w:r w:rsidR="00B91153">
      <w:rPr>
        <w:rStyle w:val="PageNumber"/>
      </w:rPr>
      <w:fldChar w:fldCharType="begin"/>
    </w:r>
    <w:r w:rsidR="002F2B01">
      <w:rPr>
        <w:rStyle w:val="PageNumber"/>
      </w:rPr>
      <w:instrText xml:space="preserve"> NUMPAGES </w:instrText>
    </w:r>
    <w:r w:rsidR="00B91153">
      <w:rPr>
        <w:rStyle w:val="PageNumber"/>
      </w:rPr>
      <w:fldChar w:fldCharType="separate"/>
    </w:r>
    <w:r>
      <w:rPr>
        <w:rStyle w:val="PageNumber"/>
        <w:noProof/>
      </w:rPr>
      <w:t>2</w:t>
    </w:r>
    <w:r w:rsidR="00B91153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5EF" w:rsidRDefault="00EE05EF">
      <w:r>
        <w:separator/>
      </w:r>
    </w:p>
  </w:footnote>
  <w:footnote w:type="continuationSeparator" w:id="0">
    <w:p w:rsidR="00EE05EF" w:rsidRDefault="00EE05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62FD3"/>
    <w:multiLevelType w:val="hybridMultilevel"/>
    <w:tmpl w:val="4E58201A"/>
    <w:lvl w:ilvl="0" w:tplc="D0F4A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de-CH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/>
  <w:defaultTabStop w:val="708"/>
  <w:autoHyphenation/>
  <w:hyphenationZone w:val="425"/>
  <w:drawingGridHorizontalSpacing w:val="181"/>
  <w:drawingGridVerticalSpacing w:val="181"/>
  <w:characterSpacingControl w:val="doNotCompress"/>
  <w:hdrShapeDefaults>
    <o:shapedefaults v:ext="edit" spidmax="13314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26CF"/>
    <w:rsid w:val="000012E6"/>
    <w:rsid w:val="00002AD5"/>
    <w:rsid w:val="0000367C"/>
    <w:rsid w:val="0000773B"/>
    <w:rsid w:val="00012C86"/>
    <w:rsid w:val="000144B6"/>
    <w:rsid w:val="00014EB3"/>
    <w:rsid w:val="00023D7B"/>
    <w:rsid w:val="000321A5"/>
    <w:rsid w:val="0003328D"/>
    <w:rsid w:val="00036C24"/>
    <w:rsid w:val="000406AE"/>
    <w:rsid w:val="0004572C"/>
    <w:rsid w:val="0005297B"/>
    <w:rsid w:val="00056399"/>
    <w:rsid w:val="00057CB1"/>
    <w:rsid w:val="00064AE3"/>
    <w:rsid w:val="00065E86"/>
    <w:rsid w:val="00066634"/>
    <w:rsid w:val="0006766D"/>
    <w:rsid w:val="00072673"/>
    <w:rsid w:val="00081A5A"/>
    <w:rsid w:val="00083A18"/>
    <w:rsid w:val="00083DAA"/>
    <w:rsid w:val="00084D82"/>
    <w:rsid w:val="000870E5"/>
    <w:rsid w:val="00087862"/>
    <w:rsid w:val="0009017D"/>
    <w:rsid w:val="00096E8E"/>
    <w:rsid w:val="000A3CE5"/>
    <w:rsid w:val="000A51EA"/>
    <w:rsid w:val="000A677E"/>
    <w:rsid w:val="000B1337"/>
    <w:rsid w:val="000B6435"/>
    <w:rsid w:val="000C0FDF"/>
    <w:rsid w:val="000C28E2"/>
    <w:rsid w:val="000C3F5D"/>
    <w:rsid w:val="000C3F78"/>
    <w:rsid w:val="000C403F"/>
    <w:rsid w:val="000C450D"/>
    <w:rsid w:val="000C5C34"/>
    <w:rsid w:val="000C6618"/>
    <w:rsid w:val="000D0B50"/>
    <w:rsid w:val="000D0EC7"/>
    <w:rsid w:val="000D16FD"/>
    <w:rsid w:val="000D68F2"/>
    <w:rsid w:val="000D7CE1"/>
    <w:rsid w:val="000E25E5"/>
    <w:rsid w:val="000E3507"/>
    <w:rsid w:val="000E640B"/>
    <w:rsid w:val="000F165C"/>
    <w:rsid w:val="000F2377"/>
    <w:rsid w:val="000F4FBA"/>
    <w:rsid w:val="000F50F6"/>
    <w:rsid w:val="000F5A81"/>
    <w:rsid w:val="000F79F0"/>
    <w:rsid w:val="00101F68"/>
    <w:rsid w:val="001033E1"/>
    <w:rsid w:val="001037A4"/>
    <w:rsid w:val="001045BC"/>
    <w:rsid w:val="001051B3"/>
    <w:rsid w:val="00105578"/>
    <w:rsid w:val="001123FC"/>
    <w:rsid w:val="001136C5"/>
    <w:rsid w:val="00117732"/>
    <w:rsid w:val="00123057"/>
    <w:rsid w:val="00123AB3"/>
    <w:rsid w:val="00123AE7"/>
    <w:rsid w:val="001250EA"/>
    <w:rsid w:val="001261A0"/>
    <w:rsid w:val="0014196F"/>
    <w:rsid w:val="0014416F"/>
    <w:rsid w:val="001452CC"/>
    <w:rsid w:val="00145E03"/>
    <w:rsid w:val="001467F2"/>
    <w:rsid w:val="00146E80"/>
    <w:rsid w:val="00152444"/>
    <w:rsid w:val="0015273F"/>
    <w:rsid w:val="001537E2"/>
    <w:rsid w:val="0015436F"/>
    <w:rsid w:val="00155146"/>
    <w:rsid w:val="00160743"/>
    <w:rsid w:val="001623B2"/>
    <w:rsid w:val="00165E33"/>
    <w:rsid w:val="0016678D"/>
    <w:rsid w:val="0017450C"/>
    <w:rsid w:val="0018778F"/>
    <w:rsid w:val="00191960"/>
    <w:rsid w:val="001934DB"/>
    <w:rsid w:val="001A1899"/>
    <w:rsid w:val="001A3AC8"/>
    <w:rsid w:val="001A5DD0"/>
    <w:rsid w:val="001A60B1"/>
    <w:rsid w:val="001A6AEF"/>
    <w:rsid w:val="001A7F11"/>
    <w:rsid w:val="001B5F5D"/>
    <w:rsid w:val="001C13F1"/>
    <w:rsid w:val="001C1993"/>
    <w:rsid w:val="001C2506"/>
    <w:rsid w:val="001C2952"/>
    <w:rsid w:val="001D1122"/>
    <w:rsid w:val="001D38ED"/>
    <w:rsid w:val="001D7007"/>
    <w:rsid w:val="001E60F3"/>
    <w:rsid w:val="001E7AFA"/>
    <w:rsid w:val="001F6307"/>
    <w:rsid w:val="001F6826"/>
    <w:rsid w:val="001F75F1"/>
    <w:rsid w:val="00203661"/>
    <w:rsid w:val="002051FF"/>
    <w:rsid w:val="00211127"/>
    <w:rsid w:val="00212A18"/>
    <w:rsid w:val="00213E07"/>
    <w:rsid w:val="002141CD"/>
    <w:rsid w:val="002150AE"/>
    <w:rsid w:val="002161EA"/>
    <w:rsid w:val="002209D5"/>
    <w:rsid w:val="00225A42"/>
    <w:rsid w:val="00225C83"/>
    <w:rsid w:val="00234C64"/>
    <w:rsid w:val="00235E04"/>
    <w:rsid w:val="00243BBA"/>
    <w:rsid w:val="00244963"/>
    <w:rsid w:val="002466F3"/>
    <w:rsid w:val="002468CD"/>
    <w:rsid w:val="00252833"/>
    <w:rsid w:val="002532ED"/>
    <w:rsid w:val="00255617"/>
    <w:rsid w:val="00256F94"/>
    <w:rsid w:val="00260965"/>
    <w:rsid w:val="002652BE"/>
    <w:rsid w:val="00265B33"/>
    <w:rsid w:val="002677CB"/>
    <w:rsid w:val="002703D3"/>
    <w:rsid w:val="00270B88"/>
    <w:rsid w:val="0027153D"/>
    <w:rsid w:val="00273692"/>
    <w:rsid w:val="00274FBD"/>
    <w:rsid w:val="0027568F"/>
    <w:rsid w:val="00281405"/>
    <w:rsid w:val="00283B67"/>
    <w:rsid w:val="002907FF"/>
    <w:rsid w:val="00291F66"/>
    <w:rsid w:val="002A38D4"/>
    <w:rsid w:val="002A69E4"/>
    <w:rsid w:val="002B2C3B"/>
    <w:rsid w:val="002B3A14"/>
    <w:rsid w:val="002C03E9"/>
    <w:rsid w:val="002C2175"/>
    <w:rsid w:val="002C3468"/>
    <w:rsid w:val="002C3693"/>
    <w:rsid w:val="002C3C4F"/>
    <w:rsid w:val="002C4348"/>
    <w:rsid w:val="002D1B5F"/>
    <w:rsid w:val="002E0502"/>
    <w:rsid w:val="002E109E"/>
    <w:rsid w:val="002E12AB"/>
    <w:rsid w:val="002F2B01"/>
    <w:rsid w:val="00304956"/>
    <w:rsid w:val="003100A1"/>
    <w:rsid w:val="00313F5D"/>
    <w:rsid w:val="00314EA1"/>
    <w:rsid w:val="003163A5"/>
    <w:rsid w:val="003212A5"/>
    <w:rsid w:val="00323606"/>
    <w:rsid w:val="00327AF3"/>
    <w:rsid w:val="00332B4B"/>
    <w:rsid w:val="0033358C"/>
    <w:rsid w:val="003336B0"/>
    <w:rsid w:val="00344726"/>
    <w:rsid w:val="00346E93"/>
    <w:rsid w:val="003471A6"/>
    <w:rsid w:val="003473EA"/>
    <w:rsid w:val="00347E33"/>
    <w:rsid w:val="00354682"/>
    <w:rsid w:val="003601D5"/>
    <w:rsid w:val="00373E2B"/>
    <w:rsid w:val="0037455B"/>
    <w:rsid w:val="00375488"/>
    <w:rsid w:val="0038017A"/>
    <w:rsid w:val="0038242C"/>
    <w:rsid w:val="0038326E"/>
    <w:rsid w:val="0038418A"/>
    <w:rsid w:val="00385AEB"/>
    <w:rsid w:val="00387DE4"/>
    <w:rsid w:val="003902D0"/>
    <w:rsid w:val="00390605"/>
    <w:rsid w:val="0039088D"/>
    <w:rsid w:val="00391767"/>
    <w:rsid w:val="003926CF"/>
    <w:rsid w:val="00392DEE"/>
    <w:rsid w:val="00393B59"/>
    <w:rsid w:val="0039735D"/>
    <w:rsid w:val="003A492E"/>
    <w:rsid w:val="003A4DAF"/>
    <w:rsid w:val="003A549D"/>
    <w:rsid w:val="003A72D5"/>
    <w:rsid w:val="003A77F8"/>
    <w:rsid w:val="003B139A"/>
    <w:rsid w:val="003B1565"/>
    <w:rsid w:val="003B1CF3"/>
    <w:rsid w:val="003B3A68"/>
    <w:rsid w:val="003B7719"/>
    <w:rsid w:val="003C168B"/>
    <w:rsid w:val="003C4034"/>
    <w:rsid w:val="003C54CD"/>
    <w:rsid w:val="003D1471"/>
    <w:rsid w:val="003D287D"/>
    <w:rsid w:val="003D61F3"/>
    <w:rsid w:val="003D7A40"/>
    <w:rsid w:val="003E306E"/>
    <w:rsid w:val="003E6A32"/>
    <w:rsid w:val="003E74FE"/>
    <w:rsid w:val="003F0B55"/>
    <w:rsid w:val="003F1193"/>
    <w:rsid w:val="00401DF5"/>
    <w:rsid w:val="0040263F"/>
    <w:rsid w:val="004071E4"/>
    <w:rsid w:val="00415C74"/>
    <w:rsid w:val="00415CC6"/>
    <w:rsid w:val="004160E5"/>
    <w:rsid w:val="00422245"/>
    <w:rsid w:val="00424459"/>
    <w:rsid w:val="0042734E"/>
    <w:rsid w:val="0042748B"/>
    <w:rsid w:val="00427706"/>
    <w:rsid w:val="00434D58"/>
    <w:rsid w:val="00442075"/>
    <w:rsid w:val="00442BB2"/>
    <w:rsid w:val="00444D11"/>
    <w:rsid w:val="004500E6"/>
    <w:rsid w:val="004560D1"/>
    <w:rsid w:val="004563C5"/>
    <w:rsid w:val="00457B8F"/>
    <w:rsid w:val="00457E44"/>
    <w:rsid w:val="004602A8"/>
    <w:rsid w:val="00460340"/>
    <w:rsid w:val="00462185"/>
    <w:rsid w:val="00467DB0"/>
    <w:rsid w:val="0047023F"/>
    <w:rsid w:val="00470946"/>
    <w:rsid w:val="00472998"/>
    <w:rsid w:val="00474D8B"/>
    <w:rsid w:val="004761DD"/>
    <w:rsid w:val="00477425"/>
    <w:rsid w:val="00477A53"/>
    <w:rsid w:val="0048467E"/>
    <w:rsid w:val="00487990"/>
    <w:rsid w:val="00490D6B"/>
    <w:rsid w:val="0049393F"/>
    <w:rsid w:val="00497326"/>
    <w:rsid w:val="004A248C"/>
    <w:rsid w:val="004A3257"/>
    <w:rsid w:val="004A67CE"/>
    <w:rsid w:val="004B1BDE"/>
    <w:rsid w:val="004B3A19"/>
    <w:rsid w:val="004B4A11"/>
    <w:rsid w:val="004B6EBC"/>
    <w:rsid w:val="004B78CC"/>
    <w:rsid w:val="004C4926"/>
    <w:rsid w:val="004C62E6"/>
    <w:rsid w:val="004C7E78"/>
    <w:rsid w:val="004D430F"/>
    <w:rsid w:val="004D56BA"/>
    <w:rsid w:val="004D577B"/>
    <w:rsid w:val="004D61BA"/>
    <w:rsid w:val="004E15AB"/>
    <w:rsid w:val="004E475E"/>
    <w:rsid w:val="004E5833"/>
    <w:rsid w:val="004F0114"/>
    <w:rsid w:val="004F0C7C"/>
    <w:rsid w:val="004F27D6"/>
    <w:rsid w:val="004F504A"/>
    <w:rsid w:val="005006B4"/>
    <w:rsid w:val="005147DC"/>
    <w:rsid w:val="0052101B"/>
    <w:rsid w:val="005255E5"/>
    <w:rsid w:val="005275CE"/>
    <w:rsid w:val="00537EAA"/>
    <w:rsid w:val="005424C0"/>
    <w:rsid w:val="00542E5D"/>
    <w:rsid w:val="00545487"/>
    <w:rsid w:val="0054698E"/>
    <w:rsid w:val="00550285"/>
    <w:rsid w:val="00552674"/>
    <w:rsid w:val="00552A9C"/>
    <w:rsid w:val="00554401"/>
    <w:rsid w:val="00555791"/>
    <w:rsid w:val="00555F15"/>
    <w:rsid w:val="00557B83"/>
    <w:rsid w:val="005615D5"/>
    <w:rsid w:val="005670EB"/>
    <w:rsid w:val="0056732C"/>
    <w:rsid w:val="00570FA0"/>
    <w:rsid w:val="005758BF"/>
    <w:rsid w:val="00575F7D"/>
    <w:rsid w:val="00576BEC"/>
    <w:rsid w:val="005826E1"/>
    <w:rsid w:val="005849AB"/>
    <w:rsid w:val="00586247"/>
    <w:rsid w:val="00591679"/>
    <w:rsid w:val="005922A7"/>
    <w:rsid w:val="00592E96"/>
    <w:rsid w:val="00593EF4"/>
    <w:rsid w:val="005941F9"/>
    <w:rsid w:val="00595130"/>
    <w:rsid w:val="00595FAD"/>
    <w:rsid w:val="00595FE4"/>
    <w:rsid w:val="005A1260"/>
    <w:rsid w:val="005A34C6"/>
    <w:rsid w:val="005A58BA"/>
    <w:rsid w:val="005A5F94"/>
    <w:rsid w:val="005A7FF1"/>
    <w:rsid w:val="005B12C3"/>
    <w:rsid w:val="005B4CB5"/>
    <w:rsid w:val="005B56C1"/>
    <w:rsid w:val="005B6F2D"/>
    <w:rsid w:val="005C08F9"/>
    <w:rsid w:val="005C1DB9"/>
    <w:rsid w:val="005D331F"/>
    <w:rsid w:val="005D53D0"/>
    <w:rsid w:val="005D61B5"/>
    <w:rsid w:val="005D70DD"/>
    <w:rsid w:val="005E11C2"/>
    <w:rsid w:val="005E1B0F"/>
    <w:rsid w:val="005E22AC"/>
    <w:rsid w:val="005E270C"/>
    <w:rsid w:val="005E46FF"/>
    <w:rsid w:val="005E6687"/>
    <w:rsid w:val="005E6EBF"/>
    <w:rsid w:val="005E7B3A"/>
    <w:rsid w:val="005E7B87"/>
    <w:rsid w:val="005F0D0F"/>
    <w:rsid w:val="005F0D46"/>
    <w:rsid w:val="005F16C0"/>
    <w:rsid w:val="005F19C6"/>
    <w:rsid w:val="005F1F73"/>
    <w:rsid w:val="005F6C74"/>
    <w:rsid w:val="00601987"/>
    <w:rsid w:val="0060543A"/>
    <w:rsid w:val="00606B5E"/>
    <w:rsid w:val="00612F11"/>
    <w:rsid w:val="00623914"/>
    <w:rsid w:val="00630FF6"/>
    <w:rsid w:val="00636364"/>
    <w:rsid w:val="006373D4"/>
    <w:rsid w:val="00642C6B"/>
    <w:rsid w:val="00644734"/>
    <w:rsid w:val="00650512"/>
    <w:rsid w:val="006519CC"/>
    <w:rsid w:val="00653F6A"/>
    <w:rsid w:val="00656ED3"/>
    <w:rsid w:val="006611DD"/>
    <w:rsid w:val="0066233F"/>
    <w:rsid w:val="00662F1E"/>
    <w:rsid w:val="00664DA1"/>
    <w:rsid w:val="00666304"/>
    <w:rsid w:val="006701D1"/>
    <w:rsid w:val="00670775"/>
    <w:rsid w:val="00671CE9"/>
    <w:rsid w:val="00675BB4"/>
    <w:rsid w:val="00677876"/>
    <w:rsid w:val="00680A79"/>
    <w:rsid w:val="006856BF"/>
    <w:rsid w:val="00685C92"/>
    <w:rsid w:val="0068618E"/>
    <w:rsid w:val="006866EA"/>
    <w:rsid w:val="00690E8C"/>
    <w:rsid w:val="00691B17"/>
    <w:rsid w:val="00697770"/>
    <w:rsid w:val="006A2996"/>
    <w:rsid w:val="006A2DEF"/>
    <w:rsid w:val="006A5948"/>
    <w:rsid w:val="006A6D11"/>
    <w:rsid w:val="006B2871"/>
    <w:rsid w:val="006B2FD0"/>
    <w:rsid w:val="006C113F"/>
    <w:rsid w:val="006C5A75"/>
    <w:rsid w:val="006C60A0"/>
    <w:rsid w:val="006C62C6"/>
    <w:rsid w:val="006D2FE7"/>
    <w:rsid w:val="006D37EF"/>
    <w:rsid w:val="006D3873"/>
    <w:rsid w:val="006D622C"/>
    <w:rsid w:val="006E37D8"/>
    <w:rsid w:val="006E54BE"/>
    <w:rsid w:val="006E6FCD"/>
    <w:rsid w:val="006E7EFE"/>
    <w:rsid w:val="006F0962"/>
    <w:rsid w:val="006F5640"/>
    <w:rsid w:val="006F6F5F"/>
    <w:rsid w:val="007018CB"/>
    <w:rsid w:val="00702DC1"/>
    <w:rsid w:val="00704067"/>
    <w:rsid w:val="007051CB"/>
    <w:rsid w:val="00713134"/>
    <w:rsid w:val="00716E3D"/>
    <w:rsid w:val="00720A7C"/>
    <w:rsid w:val="00721346"/>
    <w:rsid w:val="00721B03"/>
    <w:rsid w:val="0072281D"/>
    <w:rsid w:val="00722E68"/>
    <w:rsid w:val="007260E2"/>
    <w:rsid w:val="007304B6"/>
    <w:rsid w:val="0073076A"/>
    <w:rsid w:val="00731152"/>
    <w:rsid w:val="007313F1"/>
    <w:rsid w:val="00735573"/>
    <w:rsid w:val="00735D75"/>
    <w:rsid w:val="00736ED5"/>
    <w:rsid w:val="007426A7"/>
    <w:rsid w:val="00743895"/>
    <w:rsid w:val="00743A28"/>
    <w:rsid w:val="00743F0C"/>
    <w:rsid w:val="00744A24"/>
    <w:rsid w:val="00746D41"/>
    <w:rsid w:val="00756CF9"/>
    <w:rsid w:val="00760710"/>
    <w:rsid w:val="00766777"/>
    <w:rsid w:val="0077063F"/>
    <w:rsid w:val="0078295B"/>
    <w:rsid w:val="00782CF3"/>
    <w:rsid w:val="00782DBC"/>
    <w:rsid w:val="00784008"/>
    <w:rsid w:val="0078574B"/>
    <w:rsid w:val="00785AD8"/>
    <w:rsid w:val="007860CC"/>
    <w:rsid w:val="00792117"/>
    <w:rsid w:val="007A05B9"/>
    <w:rsid w:val="007A17BF"/>
    <w:rsid w:val="007A2F44"/>
    <w:rsid w:val="007A3672"/>
    <w:rsid w:val="007A59BC"/>
    <w:rsid w:val="007A5F73"/>
    <w:rsid w:val="007B67D5"/>
    <w:rsid w:val="007C3D51"/>
    <w:rsid w:val="007C638F"/>
    <w:rsid w:val="007C7DB7"/>
    <w:rsid w:val="007D022B"/>
    <w:rsid w:val="007D170E"/>
    <w:rsid w:val="007D57BF"/>
    <w:rsid w:val="007D7261"/>
    <w:rsid w:val="007E0E69"/>
    <w:rsid w:val="007E22D9"/>
    <w:rsid w:val="007E4398"/>
    <w:rsid w:val="007E579B"/>
    <w:rsid w:val="007E70F1"/>
    <w:rsid w:val="007F08A1"/>
    <w:rsid w:val="007F0C09"/>
    <w:rsid w:val="007F0F88"/>
    <w:rsid w:val="007F5A97"/>
    <w:rsid w:val="00801185"/>
    <w:rsid w:val="008032E3"/>
    <w:rsid w:val="00803EDB"/>
    <w:rsid w:val="0081113B"/>
    <w:rsid w:val="0081430E"/>
    <w:rsid w:val="00814D6F"/>
    <w:rsid w:val="00816B14"/>
    <w:rsid w:val="008172F6"/>
    <w:rsid w:val="00817C44"/>
    <w:rsid w:val="00820B4A"/>
    <w:rsid w:val="00825639"/>
    <w:rsid w:val="00826C53"/>
    <w:rsid w:val="00831F90"/>
    <w:rsid w:val="00840F89"/>
    <w:rsid w:val="00841FAE"/>
    <w:rsid w:val="00847752"/>
    <w:rsid w:val="008525BE"/>
    <w:rsid w:val="008529CD"/>
    <w:rsid w:val="008602BF"/>
    <w:rsid w:val="00866355"/>
    <w:rsid w:val="00866362"/>
    <w:rsid w:val="00871586"/>
    <w:rsid w:val="00880639"/>
    <w:rsid w:val="00883963"/>
    <w:rsid w:val="00891D01"/>
    <w:rsid w:val="008979D0"/>
    <w:rsid w:val="008A3136"/>
    <w:rsid w:val="008A4001"/>
    <w:rsid w:val="008A6C8E"/>
    <w:rsid w:val="008A76AE"/>
    <w:rsid w:val="008B0990"/>
    <w:rsid w:val="008B4A8C"/>
    <w:rsid w:val="008B4B30"/>
    <w:rsid w:val="008B70B5"/>
    <w:rsid w:val="008B7A6F"/>
    <w:rsid w:val="008C1DF0"/>
    <w:rsid w:val="008C382E"/>
    <w:rsid w:val="008C6385"/>
    <w:rsid w:val="008D0712"/>
    <w:rsid w:val="008D0C3F"/>
    <w:rsid w:val="008D1FB6"/>
    <w:rsid w:val="008D785F"/>
    <w:rsid w:val="008E4098"/>
    <w:rsid w:val="008E6273"/>
    <w:rsid w:val="008E6B3C"/>
    <w:rsid w:val="008E7D07"/>
    <w:rsid w:val="008E7E65"/>
    <w:rsid w:val="008F167C"/>
    <w:rsid w:val="008F4CD3"/>
    <w:rsid w:val="008F5E6D"/>
    <w:rsid w:val="009003E8"/>
    <w:rsid w:val="009004C4"/>
    <w:rsid w:val="009006BE"/>
    <w:rsid w:val="00902047"/>
    <w:rsid w:val="009031C9"/>
    <w:rsid w:val="00903724"/>
    <w:rsid w:val="00903A1C"/>
    <w:rsid w:val="00907644"/>
    <w:rsid w:val="00911DEB"/>
    <w:rsid w:val="00912116"/>
    <w:rsid w:val="00915F7F"/>
    <w:rsid w:val="00916B4A"/>
    <w:rsid w:val="00920DAB"/>
    <w:rsid w:val="00927ADE"/>
    <w:rsid w:val="009319A8"/>
    <w:rsid w:val="009320CA"/>
    <w:rsid w:val="0093356C"/>
    <w:rsid w:val="009348E7"/>
    <w:rsid w:val="00943675"/>
    <w:rsid w:val="00944D62"/>
    <w:rsid w:val="0094742A"/>
    <w:rsid w:val="00947DA4"/>
    <w:rsid w:val="009520C4"/>
    <w:rsid w:val="00953E0E"/>
    <w:rsid w:val="0095428A"/>
    <w:rsid w:val="00955E2D"/>
    <w:rsid w:val="00956263"/>
    <w:rsid w:val="00961F9D"/>
    <w:rsid w:val="00962239"/>
    <w:rsid w:val="00962F20"/>
    <w:rsid w:val="00964913"/>
    <w:rsid w:val="00965969"/>
    <w:rsid w:val="00973B6C"/>
    <w:rsid w:val="00975860"/>
    <w:rsid w:val="0098121E"/>
    <w:rsid w:val="009817C3"/>
    <w:rsid w:val="00981A1F"/>
    <w:rsid w:val="00982AF3"/>
    <w:rsid w:val="00984556"/>
    <w:rsid w:val="009845D6"/>
    <w:rsid w:val="00986648"/>
    <w:rsid w:val="00987291"/>
    <w:rsid w:val="009874EE"/>
    <w:rsid w:val="0099195E"/>
    <w:rsid w:val="0099487D"/>
    <w:rsid w:val="00994CA8"/>
    <w:rsid w:val="009955D4"/>
    <w:rsid w:val="00997350"/>
    <w:rsid w:val="009978B5"/>
    <w:rsid w:val="009B3881"/>
    <w:rsid w:val="009C0843"/>
    <w:rsid w:val="009C264F"/>
    <w:rsid w:val="009C3288"/>
    <w:rsid w:val="009C361E"/>
    <w:rsid w:val="009C42CD"/>
    <w:rsid w:val="009C45DB"/>
    <w:rsid w:val="009D281E"/>
    <w:rsid w:val="009D62B1"/>
    <w:rsid w:val="009D64D5"/>
    <w:rsid w:val="009E07E8"/>
    <w:rsid w:val="009E4839"/>
    <w:rsid w:val="009E4D31"/>
    <w:rsid w:val="009E779F"/>
    <w:rsid w:val="009F0EB7"/>
    <w:rsid w:val="009F7865"/>
    <w:rsid w:val="009F7F34"/>
    <w:rsid w:val="00A01D83"/>
    <w:rsid w:val="00A0324E"/>
    <w:rsid w:val="00A051A4"/>
    <w:rsid w:val="00A052B2"/>
    <w:rsid w:val="00A05DB9"/>
    <w:rsid w:val="00A133FB"/>
    <w:rsid w:val="00A16875"/>
    <w:rsid w:val="00A17872"/>
    <w:rsid w:val="00A2166D"/>
    <w:rsid w:val="00A225EB"/>
    <w:rsid w:val="00A265B7"/>
    <w:rsid w:val="00A26A4C"/>
    <w:rsid w:val="00A36865"/>
    <w:rsid w:val="00A4212C"/>
    <w:rsid w:val="00A42592"/>
    <w:rsid w:val="00A4637E"/>
    <w:rsid w:val="00A56794"/>
    <w:rsid w:val="00A569D1"/>
    <w:rsid w:val="00A622EA"/>
    <w:rsid w:val="00A7407B"/>
    <w:rsid w:val="00A75F26"/>
    <w:rsid w:val="00A76700"/>
    <w:rsid w:val="00A76C9D"/>
    <w:rsid w:val="00A7770C"/>
    <w:rsid w:val="00A83795"/>
    <w:rsid w:val="00A83822"/>
    <w:rsid w:val="00A85D8A"/>
    <w:rsid w:val="00A87A29"/>
    <w:rsid w:val="00A87C21"/>
    <w:rsid w:val="00A91144"/>
    <w:rsid w:val="00A91D1C"/>
    <w:rsid w:val="00A930EE"/>
    <w:rsid w:val="00A93B9A"/>
    <w:rsid w:val="00A97ACD"/>
    <w:rsid w:val="00AA5122"/>
    <w:rsid w:val="00AA6EAF"/>
    <w:rsid w:val="00AB0B3A"/>
    <w:rsid w:val="00AB3B20"/>
    <w:rsid w:val="00AB5692"/>
    <w:rsid w:val="00AC0888"/>
    <w:rsid w:val="00AC74EF"/>
    <w:rsid w:val="00AD2A17"/>
    <w:rsid w:val="00AD6FF7"/>
    <w:rsid w:val="00AE033F"/>
    <w:rsid w:val="00AE44E0"/>
    <w:rsid w:val="00AE6D7A"/>
    <w:rsid w:val="00AE793B"/>
    <w:rsid w:val="00AF179A"/>
    <w:rsid w:val="00AF6888"/>
    <w:rsid w:val="00AF6AFD"/>
    <w:rsid w:val="00B003EC"/>
    <w:rsid w:val="00B01025"/>
    <w:rsid w:val="00B0291B"/>
    <w:rsid w:val="00B06556"/>
    <w:rsid w:val="00B134A0"/>
    <w:rsid w:val="00B16DBC"/>
    <w:rsid w:val="00B20912"/>
    <w:rsid w:val="00B214DD"/>
    <w:rsid w:val="00B2272E"/>
    <w:rsid w:val="00B26B2A"/>
    <w:rsid w:val="00B30443"/>
    <w:rsid w:val="00B30DEE"/>
    <w:rsid w:val="00B33704"/>
    <w:rsid w:val="00B37232"/>
    <w:rsid w:val="00B411AD"/>
    <w:rsid w:val="00B41F89"/>
    <w:rsid w:val="00B42833"/>
    <w:rsid w:val="00B4463E"/>
    <w:rsid w:val="00B44E71"/>
    <w:rsid w:val="00B45661"/>
    <w:rsid w:val="00B47240"/>
    <w:rsid w:val="00B47F7A"/>
    <w:rsid w:val="00B515ED"/>
    <w:rsid w:val="00B55064"/>
    <w:rsid w:val="00B56750"/>
    <w:rsid w:val="00B57272"/>
    <w:rsid w:val="00B573AD"/>
    <w:rsid w:val="00B6679C"/>
    <w:rsid w:val="00B67499"/>
    <w:rsid w:val="00B70EAD"/>
    <w:rsid w:val="00B81921"/>
    <w:rsid w:val="00B81CF6"/>
    <w:rsid w:val="00B838EB"/>
    <w:rsid w:val="00B8428F"/>
    <w:rsid w:val="00B9114E"/>
    <w:rsid w:val="00B91153"/>
    <w:rsid w:val="00B93815"/>
    <w:rsid w:val="00BA043B"/>
    <w:rsid w:val="00BA3A84"/>
    <w:rsid w:val="00BA4111"/>
    <w:rsid w:val="00BB2464"/>
    <w:rsid w:val="00BB26C7"/>
    <w:rsid w:val="00BB28EE"/>
    <w:rsid w:val="00BB2EE5"/>
    <w:rsid w:val="00BB436D"/>
    <w:rsid w:val="00BB5456"/>
    <w:rsid w:val="00BB6971"/>
    <w:rsid w:val="00BC0941"/>
    <w:rsid w:val="00BC3C88"/>
    <w:rsid w:val="00BC5348"/>
    <w:rsid w:val="00BC62FC"/>
    <w:rsid w:val="00BC68A6"/>
    <w:rsid w:val="00BC718F"/>
    <w:rsid w:val="00BC762D"/>
    <w:rsid w:val="00BD2701"/>
    <w:rsid w:val="00BD34F0"/>
    <w:rsid w:val="00BD3BFF"/>
    <w:rsid w:val="00BE40FF"/>
    <w:rsid w:val="00BE774A"/>
    <w:rsid w:val="00BF04B5"/>
    <w:rsid w:val="00BF46D5"/>
    <w:rsid w:val="00BF5499"/>
    <w:rsid w:val="00C036A3"/>
    <w:rsid w:val="00C03C7B"/>
    <w:rsid w:val="00C05116"/>
    <w:rsid w:val="00C06B3A"/>
    <w:rsid w:val="00C07455"/>
    <w:rsid w:val="00C07E12"/>
    <w:rsid w:val="00C2158E"/>
    <w:rsid w:val="00C220F5"/>
    <w:rsid w:val="00C238CD"/>
    <w:rsid w:val="00C34DFE"/>
    <w:rsid w:val="00C360D7"/>
    <w:rsid w:val="00C4061C"/>
    <w:rsid w:val="00C44A3B"/>
    <w:rsid w:val="00C52E3F"/>
    <w:rsid w:val="00C54538"/>
    <w:rsid w:val="00C657FF"/>
    <w:rsid w:val="00C71690"/>
    <w:rsid w:val="00C73D72"/>
    <w:rsid w:val="00C7566C"/>
    <w:rsid w:val="00C76C52"/>
    <w:rsid w:val="00C7702D"/>
    <w:rsid w:val="00C77088"/>
    <w:rsid w:val="00C8009D"/>
    <w:rsid w:val="00C81BCA"/>
    <w:rsid w:val="00C8289C"/>
    <w:rsid w:val="00C834DC"/>
    <w:rsid w:val="00C85FC0"/>
    <w:rsid w:val="00C87AD8"/>
    <w:rsid w:val="00C914E2"/>
    <w:rsid w:val="00C95EFB"/>
    <w:rsid w:val="00CA100C"/>
    <w:rsid w:val="00CA5047"/>
    <w:rsid w:val="00CA55A4"/>
    <w:rsid w:val="00CA7141"/>
    <w:rsid w:val="00CB5D84"/>
    <w:rsid w:val="00CB7655"/>
    <w:rsid w:val="00CC2F71"/>
    <w:rsid w:val="00CC3CA5"/>
    <w:rsid w:val="00CC6DC3"/>
    <w:rsid w:val="00CC76B9"/>
    <w:rsid w:val="00CD5189"/>
    <w:rsid w:val="00CE098E"/>
    <w:rsid w:val="00CE52AF"/>
    <w:rsid w:val="00CE550E"/>
    <w:rsid w:val="00CE645B"/>
    <w:rsid w:val="00CF1789"/>
    <w:rsid w:val="00CF64D8"/>
    <w:rsid w:val="00D01A5C"/>
    <w:rsid w:val="00D02224"/>
    <w:rsid w:val="00D04591"/>
    <w:rsid w:val="00D116E2"/>
    <w:rsid w:val="00D129B6"/>
    <w:rsid w:val="00D13455"/>
    <w:rsid w:val="00D13BFE"/>
    <w:rsid w:val="00D148B9"/>
    <w:rsid w:val="00D160C6"/>
    <w:rsid w:val="00D201A2"/>
    <w:rsid w:val="00D23552"/>
    <w:rsid w:val="00D25586"/>
    <w:rsid w:val="00D26B60"/>
    <w:rsid w:val="00D26B79"/>
    <w:rsid w:val="00D272BE"/>
    <w:rsid w:val="00D32728"/>
    <w:rsid w:val="00D363FB"/>
    <w:rsid w:val="00D37A1A"/>
    <w:rsid w:val="00D37CE7"/>
    <w:rsid w:val="00D47541"/>
    <w:rsid w:val="00D475A3"/>
    <w:rsid w:val="00D52E03"/>
    <w:rsid w:val="00D54E54"/>
    <w:rsid w:val="00D553B3"/>
    <w:rsid w:val="00D55A44"/>
    <w:rsid w:val="00D568A4"/>
    <w:rsid w:val="00D601DD"/>
    <w:rsid w:val="00D65841"/>
    <w:rsid w:val="00D667EF"/>
    <w:rsid w:val="00D67F34"/>
    <w:rsid w:val="00D67FE5"/>
    <w:rsid w:val="00D71266"/>
    <w:rsid w:val="00D71B3E"/>
    <w:rsid w:val="00D73090"/>
    <w:rsid w:val="00D7392E"/>
    <w:rsid w:val="00D73F0F"/>
    <w:rsid w:val="00D7659C"/>
    <w:rsid w:val="00D8059E"/>
    <w:rsid w:val="00D809AB"/>
    <w:rsid w:val="00D81898"/>
    <w:rsid w:val="00D82136"/>
    <w:rsid w:val="00D823EF"/>
    <w:rsid w:val="00D84483"/>
    <w:rsid w:val="00D87F64"/>
    <w:rsid w:val="00D93F8C"/>
    <w:rsid w:val="00D9426E"/>
    <w:rsid w:val="00DA2344"/>
    <w:rsid w:val="00DA30AA"/>
    <w:rsid w:val="00DA30F5"/>
    <w:rsid w:val="00DA37EC"/>
    <w:rsid w:val="00DA3BD8"/>
    <w:rsid w:val="00DB07C2"/>
    <w:rsid w:val="00DB0EE9"/>
    <w:rsid w:val="00DB226B"/>
    <w:rsid w:val="00DB3831"/>
    <w:rsid w:val="00DB4C1E"/>
    <w:rsid w:val="00DB56C8"/>
    <w:rsid w:val="00DB5A6F"/>
    <w:rsid w:val="00DB7B34"/>
    <w:rsid w:val="00DC5BF3"/>
    <w:rsid w:val="00DC794B"/>
    <w:rsid w:val="00DC7EC2"/>
    <w:rsid w:val="00DD085C"/>
    <w:rsid w:val="00DD1EB5"/>
    <w:rsid w:val="00DD767F"/>
    <w:rsid w:val="00DE011C"/>
    <w:rsid w:val="00DE0995"/>
    <w:rsid w:val="00DE4022"/>
    <w:rsid w:val="00DE4562"/>
    <w:rsid w:val="00DE6874"/>
    <w:rsid w:val="00DE68BE"/>
    <w:rsid w:val="00DE7064"/>
    <w:rsid w:val="00DF0E7B"/>
    <w:rsid w:val="00DF11DB"/>
    <w:rsid w:val="00DF2205"/>
    <w:rsid w:val="00DF41A0"/>
    <w:rsid w:val="00E01BCE"/>
    <w:rsid w:val="00E02843"/>
    <w:rsid w:val="00E06C07"/>
    <w:rsid w:val="00E0704E"/>
    <w:rsid w:val="00E147CC"/>
    <w:rsid w:val="00E15290"/>
    <w:rsid w:val="00E15B04"/>
    <w:rsid w:val="00E20495"/>
    <w:rsid w:val="00E2178E"/>
    <w:rsid w:val="00E33689"/>
    <w:rsid w:val="00E350A1"/>
    <w:rsid w:val="00E35592"/>
    <w:rsid w:val="00E4128F"/>
    <w:rsid w:val="00E420CC"/>
    <w:rsid w:val="00E44280"/>
    <w:rsid w:val="00E456B7"/>
    <w:rsid w:val="00E4665C"/>
    <w:rsid w:val="00E55058"/>
    <w:rsid w:val="00E5531D"/>
    <w:rsid w:val="00E5602B"/>
    <w:rsid w:val="00E62EE0"/>
    <w:rsid w:val="00E65979"/>
    <w:rsid w:val="00E73931"/>
    <w:rsid w:val="00E74E2E"/>
    <w:rsid w:val="00E80812"/>
    <w:rsid w:val="00E833DF"/>
    <w:rsid w:val="00E84E93"/>
    <w:rsid w:val="00E85513"/>
    <w:rsid w:val="00E86C91"/>
    <w:rsid w:val="00E913AB"/>
    <w:rsid w:val="00E92F34"/>
    <w:rsid w:val="00E9338C"/>
    <w:rsid w:val="00E94F20"/>
    <w:rsid w:val="00E979B1"/>
    <w:rsid w:val="00EA3B40"/>
    <w:rsid w:val="00EA4A00"/>
    <w:rsid w:val="00EA7B31"/>
    <w:rsid w:val="00EA7CBB"/>
    <w:rsid w:val="00EB27E8"/>
    <w:rsid w:val="00EB580E"/>
    <w:rsid w:val="00EB5A3C"/>
    <w:rsid w:val="00EC1745"/>
    <w:rsid w:val="00EC48C1"/>
    <w:rsid w:val="00EC4CCE"/>
    <w:rsid w:val="00EC6189"/>
    <w:rsid w:val="00EC61DB"/>
    <w:rsid w:val="00ED5134"/>
    <w:rsid w:val="00ED518A"/>
    <w:rsid w:val="00EE05EF"/>
    <w:rsid w:val="00EE22E8"/>
    <w:rsid w:val="00EE22F6"/>
    <w:rsid w:val="00EE38C2"/>
    <w:rsid w:val="00EE3F64"/>
    <w:rsid w:val="00EE7601"/>
    <w:rsid w:val="00EF3886"/>
    <w:rsid w:val="00F041A2"/>
    <w:rsid w:val="00F07752"/>
    <w:rsid w:val="00F1036F"/>
    <w:rsid w:val="00F10F68"/>
    <w:rsid w:val="00F12F7F"/>
    <w:rsid w:val="00F16F6D"/>
    <w:rsid w:val="00F249D3"/>
    <w:rsid w:val="00F2797D"/>
    <w:rsid w:val="00F342B7"/>
    <w:rsid w:val="00F36EB4"/>
    <w:rsid w:val="00F37BFF"/>
    <w:rsid w:val="00F41D1F"/>
    <w:rsid w:val="00F4296C"/>
    <w:rsid w:val="00F42E5A"/>
    <w:rsid w:val="00F42F64"/>
    <w:rsid w:val="00F44E5B"/>
    <w:rsid w:val="00F45219"/>
    <w:rsid w:val="00F52AF3"/>
    <w:rsid w:val="00F54C39"/>
    <w:rsid w:val="00F60935"/>
    <w:rsid w:val="00F618D1"/>
    <w:rsid w:val="00F61F07"/>
    <w:rsid w:val="00F71F6E"/>
    <w:rsid w:val="00F72C50"/>
    <w:rsid w:val="00F735BB"/>
    <w:rsid w:val="00F75FFD"/>
    <w:rsid w:val="00F76D77"/>
    <w:rsid w:val="00F826C9"/>
    <w:rsid w:val="00F85C14"/>
    <w:rsid w:val="00F90D7C"/>
    <w:rsid w:val="00F92183"/>
    <w:rsid w:val="00F924DC"/>
    <w:rsid w:val="00F974ED"/>
    <w:rsid w:val="00FA2332"/>
    <w:rsid w:val="00FA4052"/>
    <w:rsid w:val="00FB148A"/>
    <w:rsid w:val="00FB5D16"/>
    <w:rsid w:val="00FC6285"/>
    <w:rsid w:val="00FC6FC0"/>
    <w:rsid w:val="00FD2C7B"/>
    <w:rsid w:val="00FD76DB"/>
    <w:rsid w:val="00FE109C"/>
    <w:rsid w:val="00FF056A"/>
    <w:rsid w:val="00FF4309"/>
    <w:rsid w:val="00FF44F5"/>
    <w:rsid w:val="00FF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ru v:ext="edit" colors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40"/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qFormat/>
    <w:rsid w:val="00542E5D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C7DB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D76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2E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809A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809AB"/>
    <w:pPr>
      <w:tabs>
        <w:tab w:val="center" w:pos="4536"/>
        <w:tab w:val="right" w:pos="9072"/>
      </w:tabs>
    </w:pPr>
  </w:style>
  <w:style w:type="paragraph" w:styleId="TOC1">
    <w:name w:val="toc 1"/>
    <w:basedOn w:val="Normal"/>
    <w:next w:val="Normal"/>
    <w:autoRedefine/>
    <w:semiHidden/>
    <w:rsid w:val="005670EB"/>
    <w:pPr>
      <w:tabs>
        <w:tab w:val="right" w:leader="dot" w:pos="14843"/>
      </w:tabs>
    </w:pPr>
  </w:style>
  <w:style w:type="character" w:styleId="Hyperlink">
    <w:name w:val="Hyperlink"/>
    <w:basedOn w:val="DefaultParagraphFont"/>
    <w:rsid w:val="00D129B6"/>
    <w:rPr>
      <w:color w:val="0000FF"/>
      <w:u w:val="single"/>
    </w:rPr>
  </w:style>
  <w:style w:type="character" w:styleId="PageNumber">
    <w:name w:val="page number"/>
    <w:basedOn w:val="DefaultParagraphFont"/>
    <w:rsid w:val="00721B03"/>
  </w:style>
  <w:style w:type="paragraph" w:styleId="BalloonText">
    <w:name w:val="Balloon Text"/>
    <w:basedOn w:val="Normal"/>
    <w:semiHidden/>
    <w:rsid w:val="00281405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F16F6D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338C"/>
    <w:pPr>
      <w:tabs>
        <w:tab w:val="right" w:leader="dot" w:pos="14843"/>
      </w:tabs>
      <w:spacing w:line="480" w:lineRule="auto"/>
      <w:ind w:left="44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XPINST\I386\SYSTEM32\Gefahrenportfolio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ublikationsthema xmlns="77736915-f9c0-4f0f-9421-0b51594c3d4a" xsi:nil="true"/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TaxCatchAll xmlns="77736915-f9c0-4f0f-9421-0b51594c3d4a">
      <Value>6</Value>
      <Value>5</Value>
      <Value>4</Value>
      <Value>3</Value>
    </TaxCatchAll>
    <Publikationsdatum xmlns="77736915-f9c0-4f0f-9421-0b51594c3d4a" xsi:nil="true"/>
    <Projektnummer xmlns="77736915-f9c0-4f0f-9421-0b51594c3d4a">80000005</Projektnummer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i83db3eaf7a84c0cbea07f6526454d20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Deutsch</TermName>
          <TermId xmlns="http://schemas.microsoft.com/office/infopath/2007/PartnerControls">b5b9a46a-9cee-425e-8252-528d5ab389fc</TermId>
        </TermInfo>
      </Terms>
    </i83db3eaf7a84c0cbea07f6526454d20>
    <Lizenzierung xmlns="77736915-f9c0-4f0f-9421-0b51594c3d4a">false</Lizenzierung>
    <_dlc_ExpireDateSaved xmlns="http://schemas.microsoft.com/sharepoint/v3" xsi:nil="true"/>
    <_dlc_ExpireDate xmlns="http://schemas.microsoft.com/sharepoint/v3">2016-10-29T12:44:15+00:00</_dlc_ExpireDate>
  </documentManagement>
</p:properties>
</file>

<file path=customXml/item2.xml><?xml version="1.0" encoding="utf-8"?>
<?mso-contentType ?>
<p:Policy xmlns:p="office.server.policy" id="" local="true">
  <p:Name>Intern</p:Name>
  <p:Description/>
  <p:Statement/>
  <p:PolicyItems>
    <p:PolicyItem featureId="Microsoft.Office.RecordsManagement.PolicyFeatures.Expiration" staticId="0x010100EF8DACA0C9A4064D9B5CB5E6C3412FA2|-1921481484" UniqueId="cf49dfcd-9546-47b5-a94a-1ebedee96863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1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ern" ma:contentTypeID="0x010100EF8DACA0C9A4064D9B5CB5E6C3412FA2006D0B251C966C6D448E5DC02BEA941598" ma:contentTypeVersion="8" ma:contentTypeDescription="Ein neues Dokument erstellen." ma:contentTypeScope="" ma:versionID="2d7e0a6fa07ce09c97c416e65dc4f18b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e0afbe251ab292585afdc632a7abf7f5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2:i83db3eaf7a84c0cbea07f6526454d20" minOccurs="0"/>
                <xsd:element ref="ns2:Publikationsthema" minOccurs="0"/>
                <xsd:element ref="ns2:Publikationsdatum" minOccurs="0"/>
                <xsd:element ref="ns2:Lizenzierung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2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23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24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9f948baa-9718-46d2-8ebf-e9876b700b36}" ma:internalName="TaxCatchAll" ma:showField="CatchAllData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9f948baa-9718-46d2-8ebf-e9876b700b36}" ma:internalName="TaxCatchAllLabel" ma:readOnly="true" ma:showField="CatchAllDataLabel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nillable="true" ma:taxonomy="true" ma:internalName="pf71f360b7ad49a596bc0a21a7c4c4c1" ma:taxonomyFieldName="VSECoC" ma:displayName="CoC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3db3eaf7a84c0cbea07f6526454d20" ma:index="17" nillable="true" ma:taxonomy="true" ma:internalName="i83db3eaf7a84c0cbea07f6526454d20" ma:taxonomyFieldName="VSESprache" ma:displayName="Dokument Sprache" ma:default="" ma:fieldId="{283db3ea-f7a8-4c0c-bea0-7f6526454d20}" ma:sspId="f8a7545a-48a4-41f0-a31a-4d51f112fa54" ma:termSetId="223cdc44-df26-4279-bd2f-4f5889fdd6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ublikationsthema" ma:index="19" nillable="true" ma:displayName="Publikationsthema" ma:internalName="Publikationsthema" ma:readOnly="false">
      <xsd:simpleType>
        <xsd:restriction base="dms:Text">
          <xsd:maxLength value="255"/>
        </xsd:restriction>
      </xsd:simpleType>
    </xsd:element>
    <xsd:element name="Publikationsdatum" ma:index="20" nillable="true" ma:displayName="Publikationsdatum" ma:format="DateOnly" ma:internalName="Publikationsdatum" ma:readOnly="false">
      <xsd:simpleType>
        <xsd:restriction base="dms:DateTime"/>
      </xsd:simpleType>
    </xsd:element>
    <xsd:element name="Lizenzierung" ma:index="21" nillable="true" ma:displayName="Lizenzierung" ma:default="0" ma:internalName="Lizenzierung" ma:readOnly="false">
      <xsd:simpleType>
        <xsd:restriction base="dms:Boolean"/>
      </xsd:simpleType>
    </xsd:element>
    <xsd:element name="_dlc_DocId" ma:index="2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6.xml><?xml version="1.0" encoding="utf-8"?>
<?mso-contentType ?>
<SharedContentType xmlns="Microsoft.SharePoint.Taxonomy.ContentTypeSync" SourceId="f8a7545a-48a4-41f0-a31a-4d51f112fa54" ContentTypeId="0x010100EF8DACA0C9A4064D9B5CB5E6C3412FA2" PreviousValue="false"/>
</file>

<file path=customXml/itemProps1.xml><?xml version="1.0" encoding="utf-8"?>
<ds:datastoreItem xmlns:ds="http://schemas.openxmlformats.org/officeDocument/2006/customXml" ds:itemID="{4BC0C02F-2B6C-42AE-B6CF-A761D1E45B85}"/>
</file>

<file path=customXml/itemProps2.xml><?xml version="1.0" encoding="utf-8"?>
<ds:datastoreItem xmlns:ds="http://schemas.openxmlformats.org/officeDocument/2006/customXml" ds:itemID="{1D22D880-008A-4524-8D75-2A8AE898B973}"/>
</file>

<file path=customXml/itemProps3.xml><?xml version="1.0" encoding="utf-8"?>
<ds:datastoreItem xmlns:ds="http://schemas.openxmlformats.org/officeDocument/2006/customXml" ds:itemID="{F60423F8-83A9-4ED1-B6DC-F92405F35B9C}"/>
</file>

<file path=customXml/itemProps4.xml><?xml version="1.0" encoding="utf-8"?>
<ds:datastoreItem xmlns:ds="http://schemas.openxmlformats.org/officeDocument/2006/customXml" ds:itemID="{1937B7A8-DC3D-4D69-A882-380A9F679325}"/>
</file>

<file path=customXml/itemProps5.xml><?xml version="1.0" encoding="utf-8"?>
<ds:datastoreItem xmlns:ds="http://schemas.openxmlformats.org/officeDocument/2006/customXml" ds:itemID="{8F49A08A-EAC8-4EC2-9017-49DEA87E41F6}"/>
</file>

<file path=customXml/itemProps6.xml><?xml version="1.0" encoding="utf-8"?>
<ds:datastoreItem xmlns:ds="http://schemas.openxmlformats.org/officeDocument/2006/customXml" ds:itemID="{22778391-9B1E-45C6-BDE7-157D6432145B}"/>
</file>

<file path=docProps/app.xml><?xml version="1.0" encoding="utf-8"?>
<Properties xmlns="http://schemas.openxmlformats.org/officeDocument/2006/extended-properties" xmlns:vt="http://schemas.openxmlformats.org/officeDocument/2006/docPropsVTypes">
  <Template>Gefahrenportfolio.dot</Template>
  <TotalTime>16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Gefahrenportfolio</vt:lpstr>
      <vt:lpstr>Gefahrenportfolio</vt:lpstr>
    </vt:vector>
  </TitlesOfParts>
  <Company>Suva</Company>
  <LinksUpToDate>false</LinksUpToDate>
  <CharactersWithSpaces>4075</CharactersWithSpaces>
  <SharedDoc>false</SharedDoc>
  <HLinks>
    <vt:vector size="216" baseType="variant">
      <vt:variant>
        <vt:i4>1179711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_Toc179818626</vt:lpwstr>
      </vt:variant>
      <vt:variant>
        <vt:i4>1179711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_Toc179818625</vt:lpwstr>
      </vt:variant>
      <vt:variant>
        <vt:i4>1179711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_Toc179818624</vt:lpwstr>
      </vt:variant>
      <vt:variant>
        <vt:i4>1179711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_Toc179818623</vt:lpwstr>
      </vt:variant>
      <vt:variant>
        <vt:i4>1179711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_Toc179818622</vt:lpwstr>
      </vt:variant>
      <vt:variant>
        <vt:i4>1179711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_Toc179818621</vt:lpwstr>
      </vt:variant>
      <vt:variant>
        <vt:i4>1179711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_Toc179818620</vt:lpwstr>
      </vt:variant>
      <vt:variant>
        <vt:i4>1114175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_Toc179818619</vt:lpwstr>
      </vt:variant>
      <vt:variant>
        <vt:i4>1114175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_Toc179818618</vt:lpwstr>
      </vt:variant>
      <vt:variant>
        <vt:i4>1114175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_Toc179818617</vt:lpwstr>
      </vt:variant>
      <vt:variant>
        <vt:i4>1114175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_Toc179818616</vt:lpwstr>
      </vt:variant>
      <vt:variant>
        <vt:i4>1114175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_Toc179818615</vt:lpwstr>
      </vt:variant>
      <vt:variant>
        <vt:i4>1114175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_Toc179818614</vt:lpwstr>
      </vt:variant>
      <vt:variant>
        <vt:i4>1114175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_Toc179818613</vt:lpwstr>
      </vt:variant>
      <vt:variant>
        <vt:i4>1114175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_Toc179818612</vt:lpwstr>
      </vt:variant>
      <vt:variant>
        <vt:i4>1114175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_Toc179818611</vt:lpwstr>
      </vt:variant>
      <vt:variant>
        <vt:i4>1114175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_Toc179818610</vt:lpwstr>
      </vt:variant>
      <vt:variant>
        <vt:i4>1048639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_Toc179818609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_Toc179818608</vt:lpwstr>
      </vt:variant>
      <vt:variant>
        <vt:i4>1048639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_Toc179818607</vt:lpwstr>
      </vt:variant>
      <vt:variant>
        <vt:i4>1048639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_Toc179818606</vt:lpwstr>
      </vt:variant>
      <vt:variant>
        <vt:i4>1048639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_Toc179818605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_Toc179818604</vt:lpwstr>
      </vt:variant>
      <vt:variant>
        <vt:i4>1048639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_Toc179818603</vt:lpwstr>
      </vt:variant>
      <vt:variant>
        <vt:i4>1048639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_Toc179818602</vt:lpwstr>
      </vt:variant>
      <vt:variant>
        <vt:i4>1048639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_Toc179818601</vt:lpwstr>
      </vt:variant>
      <vt:variant>
        <vt:i4>1048639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_Toc179818600</vt:lpwstr>
      </vt:variant>
      <vt:variant>
        <vt:i4>1638460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_Toc179818599</vt:lpwstr>
      </vt:variant>
      <vt:variant>
        <vt:i4>1638460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_Toc179818598</vt:lpwstr>
      </vt:variant>
      <vt:variant>
        <vt:i4>1638460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_Toc179818597</vt:lpwstr>
      </vt:variant>
      <vt:variant>
        <vt:i4>1638460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_Toc179818596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_Toc179818595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_Toc179818594</vt:lpwstr>
      </vt:variant>
      <vt:variant>
        <vt:i4>1638460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_Toc179818593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_Toc179818592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_Toc179818591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Gefahrenportfolio</dc:title>
  <dc:creator>MAGISLER</dc:creator>
  <cp:lastModifiedBy>Alessandra</cp:lastModifiedBy>
  <cp:revision>7</cp:revision>
  <cp:lastPrinted>2015-04-30T05:17:00Z</cp:lastPrinted>
  <dcterms:created xsi:type="dcterms:W3CDTF">2015-04-30T05:16:00Z</dcterms:created>
  <dcterms:modified xsi:type="dcterms:W3CDTF">2015-09-24T13:49:00Z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8" name="ContentTypeId">
    <vt:lpwstr>0x010100EF8DACA0C9A4064D9B5CB5E6C3412FA2006D0B251C966C6D448E5DC02BEA941598</vt:lpwstr>
  </property>
  <property fmtid="{D5CDD505-2E9C-101B-9397-08002B2CF9AE}" pid="9" name="_dlc_policyId">
    <vt:lpwstr>0x010100EF8DACA0C9A4064D9B5CB5E6C3412FA2|-1921481484</vt:lpwstr>
  </property>
  <property fmtid="{D5CDD505-2E9C-101B-9397-08002B2CF9AE}" pid="10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1" name="VSESprache">
    <vt:lpwstr>6;#Deutsch|b5b9a46a-9cee-425e-8252-528d5ab389fc</vt:lpwstr>
  </property>
  <property fmtid="{D5CDD505-2E9C-101B-9397-08002B2CF9AE}" pid="12" name="VSEAbteilung">
    <vt:lpwstr>3;#Technik ＆ Berufsbildung|01ccd1cc-2682-4dd0-a4a3-c8b5f0e21283</vt:lpwstr>
  </property>
  <property fmtid="{D5CDD505-2E9C-101B-9397-08002B2CF9AE}" pid="13" name="VSECoC">
    <vt:lpwstr>5;#Sicherheit|a48b04d1-d548-4a33-8256-147897eb806a</vt:lpwstr>
  </property>
  <property fmtid="{D5CDD505-2E9C-101B-9397-08002B2CF9AE}" pid="14" name="VSEKommission">
    <vt:lpwstr>4;#Sicherheit|3b785536-8d12-46ec-9252-f68e0a7a67cb</vt:lpwstr>
  </property>
</Properties>
</file>